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Цель этого вида лингвистического ан</w:t>
      </w:r>
      <w:r>
        <w:rPr>
          <w:sz w:val="24"/>
          <w:szCs w:val="24"/>
        </w:rPr>
        <w:t>ализа слова состоит в выявлении</w:t>
      </w:r>
      <w:r w:rsidRPr="006F6407">
        <w:rPr>
          <w:sz w:val="24"/>
          <w:szCs w:val="24"/>
        </w:rPr>
        <w:t xml:space="preserve"> звукового состава последнего. При этом необходимо:</w:t>
      </w:r>
    </w:p>
    <w:p w:rsidR="006F6407" w:rsidRPr="006F6407" w:rsidRDefault="006F6407" w:rsidP="004A32B6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– определить количество слогов;</w:t>
      </w:r>
    </w:p>
    <w:p w:rsidR="006F6407" w:rsidRPr="006F6407" w:rsidRDefault="006F6407" w:rsidP="004A32B6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– установить качественно-количественное  соотношение между    буквами и звуками в слове;</w:t>
      </w:r>
    </w:p>
    <w:p w:rsidR="006F6407" w:rsidRPr="006F6407" w:rsidRDefault="006F6407" w:rsidP="004A32B6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– охарактеризовать каждый звук.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b/>
          <w:sz w:val="24"/>
          <w:szCs w:val="24"/>
        </w:rPr>
        <w:t>Слог</w:t>
      </w:r>
      <w:r w:rsidRPr="006F640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6F6407">
        <w:rPr>
          <w:sz w:val="24"/>
          <w:szCs w:val="24"/>
        </w:rPr>
        <w:t>минимальная произносительная единица речи, характеризующаяся максимальной слитностью своих компонентов. Количество слогов в слове определяется числом гласных звуков, т.</w:t>
      </w:r>
      <w:r>
        <w:rPr>
          <w:sz w:val="24"/>
          <w:szCs w:val="24"/>
        </w:rPr>
        <w:t xml:space="preserve"> </w:t>
      </w:r>
      <w:r w:rsidRPr="006F6407">
        <w:rPr>
          <w:sz w:val="24"/>
          <w:szCs w:val="24"/>
        </w:rPr>
        <w:t>к. именно гласный – вершина слога: </w:t>
      </w:r>
      <w:proofErr w:type="spellStart"/>
      <w:r w:rsidRPr="006F6407">
        <w:rPr>
          <w:sz w:val="24"/>
          <w:szCs w:val="24"/>
        </w:rPr>
        <w:t>о-го-род-ни-че-ство</w:t>
      </w:r>
      <w:proofErr w:type="spellEnd"/>
      <w:r w:rsidRPr="006F6407">
        <w:rPr>
          <w:sz w:val="24"/>
          <w:szCs w:val="24"/>
        </w:rPr>
        <w:t>.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b/>
          <w:sz w:val="24"/>
          <w:szCs w:val="24"/>
        </w:rPr>
        <w:t>Ударение</w:t>
      </w:r>
      <w:r w:rsidRPr="006F6407">
        <w:rPr>
          <w:sz w:val="24"/>
          <w:szCs w:val="24"/>
        </w:rPr>
        <w:t xml:space="preserve"> – это выделение с помощью фонетических средств одного из слогов слова. Ударный слог произносится длиннее, сильнее и  отчетливее остальных. Словесное ударение – обязательный признак слова. Однако существует ряд слов, которые примыкают к другим словам и не несут на себе самостоятельного ударения (частицы, предлоги и некоторые др.).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Поскольку ударение определяет фонетическое слово, в отдельных случаях его границы могут не совпадать с морфологическим словом, например, перед экзаменом, мне больно, ранен был (два морфологических слова составляют одно фонетическое).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Ударение в слове одно, однако, если слово длинное, может  появиться побочное ударение: электростанция.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 xml:space="preserve">Русское письмо не является звуковым, в силу этого в русском языке  существуют определенные буквенно-звуковые соотношения. К наиболее </w:t>
      </w:r>
      <w:proofErr w:type="gramStart"/>
      <w:r w:rsidRPr="006F6407">
        <w:rPr>
          <w:sz w:val="24"/>
          <w:szCs w:val="24"/>
        </w:rPr>
        <w:t>частотным</w:t>
      </w:r>
      <w:proofErr w:type="gramEnd"/>
      <w:r w:rsidRPr="006F6407">
        <w:rPr>
          <w:sz w:val="24"/>
          <w:szCs w:val="24"/>
        </w:rPr>
        <w:t xml:space="preserve"> и обычно вызывающим затруднение при написании транскрипции слова, или его звукового состава, относятся следующие:</w:t>
      </w:r>
    </w:p>
    <w:p w:rsidR="006F6407" w:rsidRPr="006F6407" w:rsidRDefault="006F6407" w:rsidP="006F6407">
      <w:pPr>
        <w:pStyle w:val="a6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6F6407">
        <w:rPr>
          <w:sz w:val="24"/>
          <w:szCs w:val="24"/>
        </w:rPr>
        <w:t xml:space="preserve">буква обозначает несколько звуков (е, ё, </w:t>
      </w:r>
      <w:proofErr w:type="spellStart"/>
      <w:r w:rsidRPr="006F6407">
        <w:rPr>
          <w:sz w:val="24"/>
          <w:szCs w:val="24"/>
        </w:rPr>
        <w:t>ю</w:t>
      </w:r>
      <w:proofErr w:type="spellEnd"/>
      <w:r w:rsidRPr="006F6407">
        <w:rPr>
          <w:sz w:val="24"/>
          <w:szCs w:val="24"/>
        </w:rPr>
        <w:t xml:space="preserve">, я  </w:t>
      </w:r>
      <w:r>
        <w:rPr>
          <w:sz w:val="24"/>
          <w:szCs w:val="24"/>
        </w:rPr>
        <w:t xml:space="preserve">в </w:t>
      </w:r>
      <w:r w:rsidRPr="006F6407">
        <w:rPr>
          <w:sz w:val="24"/>
          <w:szCs w:val="24"/>
        </w:rPr>
        <w:t>начале слова, после гласного, после разделительных Ь и Ъ): юла – [</w:t>
      </w:r>
      <w:proofErr w:type="spellStart"/>
      <w:r w:rsidRPr="006F6407">
        <w:rPr>
          <w:sz w:val="24"/>
          <w:szCs w:val="24"/>
        </w:rPr>
        <w:t>йула</w:t>
      </w:r>
      <w:proofErr w:type="spellEnd"/>
      <w:r w:rsidRPr="006F6407">
        <w:rPr>
          <w:sz w:val="24"/>
          <w:szCs w:val="24"/>
        </w:rPr>
        <w:t>]. В отдельных случаях после Ь два звука может обозначать и гласная и: ручьи –  [</w:t>
      </w:r>
      <w:proofErr w:type="spellStart"/>
      <w:r w:rsidRPr="006F6407">
        <w:rPr>
          <w:sz w:val="24"/>
          <w:szCs w:val="24"/>
        </w:rPr>
        <w:t>ручйи</w:t>
      </w:r>
      <w:proofErr w:type="spellEnd"/>
      <w:r w:rsidRPr="006F6407">
        <w:rPr>
          <w:sz w:val="24"/>
          <w:szCs w:val="24"/>
        </w:rPr>
        <w:t>];</w:t>
      </w:r>
    </w:p>
    <w:p w:rsidR="006F6407" w:rsidRPr="006F6407" w:rsidRDefault="006F6407" w:rsidP="006F6407">
      <w:pPr>
        <w:pStyle w:val="a6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несколько букв обозначают один звук (</w:t>
      </w:r>
      <w:proofErr w:type="spellStart"/>
      <w:r w:rsidRPr="006F6407">
        <w:rPr>
          <w:sz w:val="24"/>
          <w:szCs w:val="24"/>
        </w:rPr>
        <w:t>сч</w:t>
      </w:r>
      <w:proofErr w:type="spellEnd"/>
      <w:r w:rsidRPr="006F6407">
        <w:rPr>
          <w:sz w:val="24"/>
          <w:szCs w:val="24"/>
        </w:rPr>
        <w:t xml:space="preserve">, </w:t>
      </w:r>
      <w:proofErr w:type="spellStart"/>
      <w:r w:rsidRPr="006F6407">
        <w:rPr>
          <w:sz w:val="24"/>
          <w:szCs w:val="24"/>
        </w:rPr>
        <w:t>жч</w:t>
      </w:r>
      <w:proofErr w:type="spellEnd"/>
      <w:r w:rsidRPr="006F6407">
        <w:rPr>
          <w:sz w:val="24"/>
          <w:szCs w:val="24"/>
        </w:rPr>
        <w:t xml:space="preserve">, </w:t>
      </w:r>
      <w:proofErr w:type="spellStart"/>
      <w:r w:rsidRPr="006F6407">
        <w:rPr>
          <w:sz w:val="24"/>
          <w:szCs w:val="24"/>
        </w:rPr>
        <w:t>зч</w:t>
      </w:r>
      <w:proofErr w:type="spellEnd"/>
      <w:r w:rsidRPr="006F6407">
        <w:rPr>
          <w:sz w:val="24"/>
          <w:szCs w:val="24"/>
        </w:rPr>
        <w:t xml:space="preserve"> = [</w:t>
      </w:r>
      <w:proofErr w:type="spellStart"/>
      <w:r w:rsidRPr="006F6407">
        <w:rPr>
          <w:sz w:val="24"/>
          <w:szCs w:val="24"/>
        </w:rPr>
        <w:t>щ</w:t>
      </w:r>
      <w:proofErr w:type="spellEnd"/>
      <w:r w:rsidRPr="006F6407">
        <w:rPr>
          <w:sz w:val="24"/>
          <w:szCs w:val="24"/>
        </w:rPr>
        <w:t xml:space="preserve">]; </w:t>
      </w:r>
      <w:proofErr w:type="spellStart"/>
      <w:r w:rsidRPr="006F6407">
        <w:rPr>
          <w:sz w:val="24"/>
          <w:szCs w:val="24"/>
        </w:rPr>
        <w:t>дс</w:t>
      </w:r>
      <w:proofErr w:type="spellEnd"/>
      <w:r w:rsidRPr="006F6407">
        <w:rPr>
          <w:sz w:val="24"/>
          <w:szCs w:val="24"/>
        </w:rPr>
        <w:t xml:space="preserve">, </w:t>
      </w:r>
      <w:proofErr w:type="spellStart"/>
      <w:r w:rsidRPr="006F6407">
        <w:rPr>
          <w:sz w:val="24"/>
          <w:szCs w:val="24"/>
        </w:rPr>
        <w:t>тьс</w:t>
      </w:r>
      <w:proofErr w:type="spellEnd"/>
      <w:r w:rsidRPr="006F6407">
        <w:rPr>
          <w:sz w:val="24"/>
          <w:szCs w:val="24"/>
        </w:rPr>
        <w:t>, тс = [</w:t>
      </w:r>
      <w:proofErr w:type="spellStart"/>
      <w:r w:rsidRPr="006F6407">
        <w:rPr>
          <w:sz w:val="24"/>
          <w:szCs w:val="24"/>
        </w:rPr>
        <w:t>ц</w:t>
      </w:r>
      <w:proofErr w:type="spellEnd"/>
      <w:r w:rsidRPr="006F6407">
        <w:rPr>
          <w:sz w:val="24"/>
          <w:szCs w:val="24"/>
        </w:rPr>
        <w:t>]): возчик – [</w:t>
      </w:r>
      <w:proofErr w:type="spellStart"/>
      <w:r w:rsidRPr="006F6407">
        <w:rPr>
          <w:sz w:val="24"/>
          <w:szCs w:val="24"/>
        </w:rPr>
        <w:t>вощик</w:t>
      </w:r>
      <w:proofErr w:type="spellEnd"/>
      <w:r w:rsidRPr="006F6407">
        <w:rPr>
          <w:sz w:val="24"/>
          <w:szCs w:val="24"/>
        </w:rPr>
        <w:t>], детский – [</w:t>
      </w:r>
      <w:proofErr w:type="spellStart"/>
      <w:r w:rsidRPr="006F6407">
        <w:rPr>
          <w:sz w:val="24"/>
          <w:szCs w:val="24"/>
        </w:rPr>
        <w:t>д’эцк’ий</w:t>
      </w:r>
      <w:proofErr w:type="spellEnd"/>
      <w:r w:rsidRPr="006F6407">
        <w:rPr>
          <w:sz w:val="24"/>
          <w:szCs w:val="24"/>
        </w:rPr>
        <w:t>].</w:t>
      </w:r>
    </w:p>
    <w:p w:rsidR="006F6407" w:rsidRPr="006F6407" w:rsidRDefault="006F6407" w:rsidP="006F6407">
      <w:pPr>
        <w:spacing w:after="0" w:line="240" w:lineRule="auto"/>
        <w:ind w:firstLine="360"/>
        <w:jc w:val="both"/>
        <w:rPr>
          <w:sz w:val="24"/>
          <w:szCs w:val="24"/>
        </w:rPr>
      </w:pPr>
      <w:r w:rsidRPr="006F6407">
        <w:rPr>
          <w:sz w:val="24"/>
          <w:szCs w:val="24"/>
        </w:rPr>
        <w:t xml:space="preserve">В русском языке, так же как и во многих других, два типа звуков: гласные и согласные. В зависимости от характера слога, в котором они  находятся, гласные звуки – а их шесть: [а, </w:t>
      </w:r>
      <w:proofErr w:type="gramStart"/>
      <w:r w:rsidRPr="006F6407">
        <w:rPr>
          <w:sz w:val="24"/>
          <w:szCs w:val="24"/>
        </w:rPr>
        <w:t>о</w:t>
      </w:r>
      <w:proofErr w:type="gramEnd"/>
      <w:r w:rsidRPr="006F6407">
        <w:rPr>
          <w:sz w:val="24"/>
          <w:szCs w:val="24"/>
        </w:rPr>
        <w:t xml:space="preserve">, э, у, </w:t>
      </w:r>
      <w:proofErr w:type="spellStart"/>
      <w:r w:rsidRPr="006F6407">
        <w:rPr>
          <w:sz w:val="24"/>
          <w:szCs w:val="24"/>
        </w:rPr>
        <w:t>ы</w:t>
      </w:r>
      <w:proofErr w:type="spellEnd"/>
      <w:r w:rsidRPr="006F6407">
        <w:rPr>
          <w:sz w:val="24"/>
          <w:szCs w:val="24"/>
        </w:rPr>
        <w:t>, и] – делятся на ударные и безударные. Все гласные могут находиться в ударном и безударном положении, но безударный гласный о встречается лишь в отдельных заимствованных словах: радио – [</w:t>
      </w:r>
      <w:proofErr w:type="spellStart"/>
      <w:proofErr w:type="gramStart"/>
      <w:r w:rsidRPr="006F6407">
        <w:rPr>
          <w:sz w:val="24"/>
          <w:szCs w:val="24"/>
        </w:rPr>
        <w:t>рад’ио</w:t>
      </w:r>
      <w:proofErr w:type="spellEnd"/>
      <w:proofErr w:type="gramEnd"/>
      <w:r w:rsidRPr="006F6407">
        <w:rPr>
          <w:sz w:val="24"/>
          <w:szCs w:val="24"/>
        </w:rPr>
        <w:t>].</w:t>
      </w:r>
      <w:r>
        <w:rPr>
          <w:sz w:val="24"/>
          <w:szCs w:val="24"/>
        </w:rPr>
        <w:t xml:space="preserve"> </w:t>
      </w:r>
      <w:r w:rsidRPr="006F6407">
        <w:rPr>
          <w:sz w:val="24"/>
          <w:szCs w:val="24"/>
        </w:rPr>
        <w:t>Согласные звуки (их 36) характеризуются по твердости/мягкости и звонкости/глухости.</w:t>
      </w:r>
    </w:p>
    <w:p w:rsidR="006F6407" w:rsidRPr="006F6407" w:rsidRDefault="006F6407" w:rsidP="006F6407">
      <w:pPr>
        <w:spacing w:after="0" w:line="240" w:lineRule="auto"/>
        <w:ind w:firstLine="360"/>
        <w:jc w:val="both"/>
        <w:rPr>
          <w:sz w:val="24"/>
          <w:szCs w:val="24"/>
        </w:rPr>
      </w:pPr>
      <w:r w:rsidRPr="006F6407">
        <w:rPr>
          <w:sz w:val="24"/>
          <w:szCs w:val="24"/>
        </w:rPr>
        <w:t xml:space="preserve">30 согласных образуют пары по твердости/мягкости: [б – б’, в – в’, г – г’, </w:t>
      </w:r>
      <w:proofErr w:type="spellStart"/>
      <w:r w:rsidRPr="006F6407">
        <w:rPr>
          <w:sz w:val="24"/>
          <w:szCs w:val="24"/>
        </w:rPr>
        <w:t>д</w:t>
      </w:r>
      <w:proofErr w:type="spellEnd"/>
      <w:r w:rsidRPr="006F6407">
        <w:rPr>
          <w:sz w:val="24"/>
          <w:szCs w:val="24"/>
        </w:rPr>
        <w:t xml:space="preserve"> – </w:t>
      </w:r>
      <w:proofErr w:type="spellStart"/>
      <w:r w:rsidRPr="006F6407">
        <w:rPr>
          <w:sz w:val="24"/>
          <w:szCs w:val="24"/>
        </w:rPr>
        <w:t>д</w:t>
      </w:r>
      <w:proofErr w:type="spellEnd"/>
      <w:r w:rsidRPr="006F6407">
        <w:rPr>
          <w:sz w:val="24"/>
          <w:szCs w:val="24"/>
        </w:rPr>
        <w:t xml:space="preserve">’, </w:t>
      </w:r>
      <w:proofErr w:type="spellStart"/>
      <w:r w:rsidRPr="006F6407">
        <w:rPr>
          <w:sz w:val="24"/>
          <w:szCs w:val="24"/>
        </w:rPr>
        <w:t>з</w:t>
      </w:r>
      <w:proofErr w:type="spellEnd"/>
      <w:r w:rsidRPr="006F6407">
        <w:rPr>
          <w:sz w:val="24"/>
          <w:szCs w:val="24"/>
        </w:rPr>
        <w:t xml:space="preserve"> – </w:t>
      </w:r>
      <w:proofErr w:type="spellStart"/>
      <w:r w:rsidRPr="006F6407">
        <w:rPr>
          <w:sz w:val="24"/>
          <w:szCs w:val="24"/>
        </w:rPr>
        <w:t>з</w:t>
      </w:r>
      <w:proofErr w:type="spellEnd"/>
      <w:r w:rsidRPr="006F6407">
        <w:rPr>
          <w:sz w:val="24"/>
          <w:szCs w:val="24"/>
        </w:rPr>
        <w:t>’, к – к’,</w:t>
      </w:r>
      <w:proofErr w:type="gramStart"/>
      <w:r w:rsidRPr="006F6407">
        <w:rPr>
          <w:sz w:val="24"/>
          <w:szCs w:val="24"/>
        </w:rPr>
        <w:t xml:space="preserve"> ,</w:t>
      </w:r>
      <w:proofErr w:type="gramEnd"/>
      <w:r w:rsidRPr="006F6407">
        <w:rPr>
          <w:sz w:val="24"/>
          <w:szCs w:val="24"/>
        </w:rPr>
        <w:t xml:space="preserve">л – л’ ,м – м’, </w:t>
      </w:r>
      <w:proofErr w:type="spellStart"/>
      <w:r w:rsidRPr="006F6407">
        <w:rPr>
          <w:sz w:val="24"/>
          <w:szCs w:val="24"/>
        </w:rPr>
        <w:t>н</w:t>
      </w:r>
      <w:proofErr w:type="spellEnd"/>
      <w:r w:rsidRPr="006F6407">
        <w:rPr>
          <w:sz w:val="24"/>
          <w:szCs w:val="24"/>
        </w:rPr>
        <w:t xml:space="preserve"> – </w:t>
      </w:r>
      <w:proofErr w:type="spellStart"/>
      <w:r w:rsidRPr="006F6407">
        <w:rPr>
          <w:sz w:val="24"/>
          <w:szCs w:val="24"/>
        </w:rPr>
        <w:t>н</w:t>
      </w:r>
      <w:proofErr w:type="spellEnd"/>
      <w:r w:rsidRPr="006F6407">
        <w:rPr>
          <w:sz w:val="24"/>
          <w:szCs w:val="24"/>
        </w:rPr>
        <w:t xml:space="preserve">’, </w:t>
      </w:r>
      <w:proofErr w:type="spellStart"/>
      <w:r w:rsidRPr="006F6407">
        <w:rPr>
          <w:sz w:val="24"/>
          <w:szCs w:val="24"/>
        </w:rPr>
        <w:t>п</w:t>
      </w:r>
      <w:proofErr w:type="spellEnd"/>
      <w:r w:rsidRPr="006F6407">
        <w:rPr>
          <w:sz w:val="24"/>
          <w:szCs w:val="24"/>
        </w:rPr>
        <w:t xml:space="preserve"> – </w:t>
      </w:r>
      <w:proofErr w:type="spellStart"/>
      <w:r w:rsidRPr="006F6407">
        <w:rPr>
          <w:sz w:val="24"/>
          <w:szCs w:val="24"/>
        </w:rPr>
        <w:t>п</w:t>
      </w:r>
      <w:proofErr w:type="spellEnd"/>
      <w:r w:rsidRPr="006F6407">
        <w:rPr>
          <w:sz w:val="24"/>
          <w:szCs w:val="24"/>
        </w:rPr>
        <w:t xml:space="preserve">’, </w:t>
      </w:r>
      <w:proofErr w:type="spellStart"/>
      <w:r w:rsidRPr="006F6407">
        <w:rPr>
          <w:sz w:val="24"/>
          <w:szCs w:val="24"/>
        </w:rPr>
        <w:t>р</w:t>
      </w:r>
      <w:proofErr w:type="spellEnd"/>
      <w:r w:rsidRPr="006F6407">
        <w:rPr>
          <w:sz w:val="24"/>
          <w:szCs w:val="24"/>
        </w:rPr>
        <w:t xml:space="preserve"> – </w:t>
      </w:r>
      <w:proofErr w:type="spellStart"/>
      <w:r w:rsidRPr="006F6407">
        <w:rPr>
          <w:sz w:val="24"/>
          <w:szCs w:val="24"/>
        </w:rPr>
        <w:t>р</w:t>
      </w:r>
      <w:proofErr w:type="spellEnd"/>
      <w:r w:rsidRPr="006F6407">
        <w:rPr>
          <w:sz w:val="24"/>
          <w:szCs w:val="24"/>
        </w:rPr>
        <w:t xml:space="preserve">’, с – с’, т – т’, </w:t>
      </w:r>
      <w:proofErr w:type="spellStart"/>
      <w:r w:rsidRPr="006F6407">
        <w:rPr>
          <w:sz w:val="24"/>
          <w:szCs w:val="24"/>
        </w:rPr>
        <w:t>ф</w:t>
      </w:r>
      <w:proofErr w:type="spellEnd"/>
      <w:r w:rsidRPr="006F6407">
        <w:rPr>
          <w:sz w:val="24"/>
          <w:szCs w:val="24"/>
        </w:rPr>
        <w:t xml:space="preserve"> – </w:t>
      </w:r>
      <w:proofErr w:type="spellStart"/>
      <w:r w:rsidRPr="006F6407">
        <w:rPr>
          <w:sz w:val="24"/>
          <w:szCs w:val="24"/>
        </w:rPr>
        <w:t>ф</w:t>
      </w:r>
      <w:proofErr w:type="spellEnd"/>
      <w:r w:rsidRPr="006F6407">
        <w:rPr>
          <w:sz w:val="24"/>
          <w:szCs w:val="24"/>
        </w:rPr>
        <w:t xml:space="preserve">’, </w:t>
      </w:r>
      <w:proofErr w:type="spellStart"/>
      <w:r w:rsidRPr="006F6407">
        <w:rPr>
          <w:sz w:val="24"/>
          <w:szCs w:val="24"/>
        </w:rPr>
        <w:t>х</w:t>
      </w:r>
      <w:proofErr w:type="spellEnd"/>
      <w:r w:rsidRPr="006F6407">
        <w:rPr>
          <w:sz w:val="24"/>
          <w:szCs w:val="24"/>
        </w:rPr>
        <w:t xml:space="preserve"> – </w:t>
      </w:r>
      <w:proofErr w:type="spellStart"/>
      <w:r w:rsidRPr="006F6407">
        <w:rPr>
          <w:sz w:val="24"/>
          <w:szCs w:val="24"/>
        </w:rPr>
        <w:t>х</w:t>
      </w:r>
      <w:proofErr w:type="spellEnd"/>
      <w:r w:rsidRPr="006F6407">
        <w:rPr>
          <w:sz w:val="24"/>
          <w:szCs w:val="24"/>
        </w:rPr>
        <w:t>’].</w:t>
      </w:r>
    </w:p>
    <w:p w:rsidR="006F6407" w:rsidRPr="006F6407" w:rsidRDefault="006F6407" w:rsidP="006F6407">
      <w:pPr>
        <w:spacing w:after="0" w:line="240" w:lineRule="auto"/>
        <w:ind w:firstLine="360"/>
        <w:jc w:val="both"/>
        <w:rPr>
          <w:sz w:val="24"/>
          <w:szCs w:val="24"/>
        </w:rPr>
      </w:pPr>
      <w:r w:rsidRPr="006F6407">
        <w:rPr>
          <w:sz w:val="24"/>
          <w:szCs w:val="24"/>
        </w:rPr>
        <w:t xml:space="preserve">Всегда твердыми, или твердыми непарными, являются [ж, </w:t>
      </w:r>
      <w:proofErr w:type="spellStart"/>
      <w:r w:rsidRPr="006F6407">
        <w:rPr>
          <w:sz w:val="24"/>
          <w:szCs w:val="24"/>
        </w:rPr>
        <w:t>ш</w:t>
      </w:r>
      <w:proofErr w:type="spellEnd"/>
      <w:r w:rsidRPr="006F6407">
        <w:rPr>
          <w:sz w:val="24"/>
          <w:szCs w:val="24"/>
        </w:rPr>
        <w:t xml:space="preserve">, </w:t>
      </w:r>
      <w:proofErr w:type="spellStart"/>
      <w:r w:rsidRPr="006F6407">
        <w:rPr>
          <w:sz w:val="24"/>
          <w:szCs w:val="24"/>
        </w:rPr>
        <w:t>ц</w:t>
      </w:r>
      <w:proofErr w:type="spellEnd"/>
      <w:r w:rsidRPr="006F6407">
        <w:rPr>
          <w:sz w:val="24"/>
          <w:szCs w:val="24"/>
        </w:rPr>
        <w:t>], а всегда мягкими, или мягкими  непарными, – [</w:t>
      </w:r>
      <w:proofErr w:type="spellStart"/>
      <w:r w:rsidRPr="006F6407">
        <w:rPr>
          <w:sz w:val="24"/>
          <w:szCs w:val="24"/>
        </w:rPr>
        <w:t>й</w:t>
      </w:r>
      <w:proofErr w:type="spellEnd"/>
      <w:r w:rsidRPr="006F6407">
        <w:rPr>
          <w:sz w:val="24"/>
          <w:szCs w:val="24"/>
        </w:rPr>
        <w:t xml:space="preserve">, ч, </w:t>
      </w:r>
      <w:proofErr w:type="spellStart"/>
      <w:r w:rsidRPr="006F6407">
        <w:rPr>
          <w:sz w:val="24"/>
          <w:szCs w:val="24"/>
        </w:rPr>
        <w:t>щ</w:t>
      </w:r>
      <w:proofErr w:type="spellEnd"/>
      <w:r w:rsidRPr="006F6407">
        <w:rPr>
          <w:sz w:val="24"/>
          <w:szCs w:val="24"/>
        </w:rPr>
        <w:t>].</w:t>
      </w:r>
    </w:p>
    <w:p w:rsidR="006F6407" w:rsidRPr="006F6407" w:rsidRDefault="006F6407" w:rsidP="006F6407">
      <w:pPr>
        <w:spacing w:after="0" w:line="240" w:lineRule="auto"/>
        <w:ind w:firstLine="360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Всегда звонкими, или звонкими непарными, являются [</w:t>
      </w:r>
      <w:proofErr w:type="spellStart"/>
      <w:r w:rsidRPr="006F6407">
        <w:rPr>
          <w:sz w:val="24"/>
          <w:szCs w:val="24"/>
        </w:rPr>
        <w:t>й</w:t>
      </w:r>
      <w:proofErr w:type="spellEnd"/>
      <w:r w:rsidRPr="006F6407">
        <w:rPr>
          <w:sz w:val="24"/>
          <w:szCs w:val="24"/>
        </w:rPr>
        <w:t xml:space="preserve">, л, м, </w:t>
      </w:r>
      <w:proofErr w:type="spellStart"/>
      <w:r w:rsidRPr="006F6407">
        <w:rPr>
          <w:sz w:val="24"/>
          <w:szCs w:val="24"/>
        </w:rPr>
        <w:t>н</w:t>
      </w:r>
      <w:proofErr w:type="spellEnd"/>
      <w:r w:rsidRPr="006F6407">
        <w:rPr>
          <w:sz w:val="24"/>
          <w:szCs w:val="24"/>
        </w:rPr>
        <w:t xml:space="preserve">, </w:t>
      </w:r>
      <w:proofErr w:type="spellStart"/>
      <w:proofErr w:type="gramStart"/>
      <w:r w:rsidRPr="006F6407">
        <w:rPr>
          <w:sz w:val="24"/>
          <w:szCs w:val="24"/>
        </w:rPr>
        <w:t>р</w:t>
      </w:r>
      <w:proofErr w:type="spellEnd"/>
      <w:proofErr w:type="gramEnd"/>
      <w:r w:rsidRPr="006F6407">
        <w:rPr>
          <w:sz w:val="24"/>
          <w:szCs w:val="24"/>
        </w:rPr>
        <w:t>], а всегда глухими, или глухими непарными, – [</w:t>
      </w:r>
      <w:proofErr w:type="spellStart"/>
      <w:r w:rsidRPr="006F6407">
        <w:rPr>
          <w:sz w:val="24"/>
          <w:szCs w:val="24"/>
        </w:rPr>
        <w:t>х</w:t>
      </w:r>
      <w:proofErr w:type="spellEnd"/>
      <w:r w:rsidRPr="006F6407">
        <w:rPr>
          <w:sz w:val="24"/>
          <w:szCs w:val="24"/>
        </w:rPr>
        <w:t xml:space="preserve">, </w:t>
      </w:r>
      <w:proofErr w:type="spellStart"/>
      <w:r w:rsidRPr="006F6407">
        <w:rPr>
          <w:sz w:val="24"/>
          <w:szCs w:val="24"/>
        </w:rPr>
        <w:t>ц</w:t>
      </w:r>
      <w:proofErr w:type="spellEnd"/>
      <w:r w:rsidRPr="006F6407">
        <w:rPr>
          <w:sz w:val="24"/>
          <w:szCs w:val="24"/>
        </w:rPr>
        <w:t xml:space="preserve">, ч, </w:t>
      </w:r>
      <w:proofErr w:type="spellStart"/>
      <w:r w:rsidRPr="006F6407">
        <w:rPr>
          <w:sz w:val="24"/>
          <w:szCs w:val="24"/>
        </w:rPr>
        <w:t>щ</w:t>
      </w:r>
      <w:proofErr w:type="spellEnd"/>
      <w:r w:rsidRPr="006F6407">
        <w:rPr>
          <w:sz w:val="24"/>
          <w:szCs w:val="24"/>
        </w:rPr>
        <w:t>].</w:t>
      </w:r>
    </w:p>
    <w:p w:rsidR="006F6407" w:rsidRPr="006F6407" w:rsidRDefault="006F6407" w:rsidP="006F6407">
      <w:pPr>
        <w:spacing w:after="0" w:line="240" w:lineRule="auto"/>
        <w:ind w:firstLine="360"/>
        <w:jc w:val="both"/>
        <w:rPr>
          <w:sz w:val="24"/>
          <w:szCs w:val="24"/>
        </w:rPr>
      </w:pPr>
      <w:r w:rsidRPr="006F6407">
        <w:rPr>
          <w:sz w:val="24"/>
          <w:szCs w:val="24"/>
        </w:rPr>
        <w:t xml:space="preserve">Следует учитывать и тот факт, что в потоке речи звуки оказывают влияние друг на друга. </w:t>
      </w:r>
      <w:proofErr w:type="gramStart"/>
      <w:r w:rsidRPr="006F6407">
        <w:rPr>
          <w:sz w:val="24"/>
          <w:szCs w:val="24"/>
        </w:rPr>
        <w:t>Сравните, например, произношение предлога к в положении перед глухим и звонким (к тебе – [</w:t>
      </w:r>
      <w:proofErr w:type="spellStart"/>
      <w:r w:rsidRPr="006F6407">
        <w:rPr>
          <w:sz w:val="24"/>
          <w:szCs w:val="24"/>
        </w:rPr>
        <w:t>кт’эб’э</w:t>
      </w:r>
      <w:proofErr w:type="spellEnd"/>
      <w:r w:rsidRPr="006F6407">
        <w:rPr>
          <w:sz w:val="24"/>
          <w:szCs w:val="24"/>
        </w:rPr>
        <w:t>], к дому –   [</w:t>
      </w:r>
      <w:proofErr w:type="spellStart"/>
      <w:r w:rsidRPr="006F6407">
        <w:rPr>
          <w:sz w:val="24"/>
          <w:szCs w:val="24"/>
        </w:rPr>
        <w:t>гдому</w:t>
      </w:r>
      <w:proofErr w:type="spellEnd"/>
      <w:r w:rsidRPr="006F6407">
        <w:rPr>
          <w:sz w:val="24"/>
          <w:szCs w:val="24"/>
        </w:rPr>
        <w:t>]), начальную и в изолированном употреблении и при наличии предлога (идеал – [</w:t>
      </w:r>
      <w:proofErr w:type="spellStart"/>
      <w:r w:rsidRPr="006F6407">
        <w:rPr>
          <w:sz w:val="24"/>
          <w:szCs w:val="24"/>
        </w:rPr>
        <w:t>ид’эал</w:t>
      </w:r>
      <w:proofErr w:type="spellEnd"/>
      <w:r w:rsidRPr="006F6407">
        <w:rPr>
          <w:sz w:val="24"/>
          <w:szCs w:val="24"/>
        </w:rPr>
        <w:t>], в идеале – [</w:t>
      </w:r>
      <w:proofErr w:type="spellStart"/>
      <w:r w:rsidRPr="006F6407">
        <w:rPr>
          <w:sz w:val="24"/>
          <w:szCs w:val="24"/>
        </w:rPr>
        <w:t>выд’эал’э</w:t>
      </w:r>
      <w:proofErr w:type="spellEnd"/>
      <w:r w:rsidRPr="006F6407">
        <w:rPr>
          <w:sz w:val="24"/>
          <w:szCs w:val="24"/>
        </w:rPr>
        <w:t>]).</w:t>
      </w:r>
      <w:proofErr w:type="gramEnd"/>
    </w:p>
    <w:p w:rsidR="006F6407" w:rsidRPr="006F6407" w:rsidRDefault="006F6407" w:rsidP="004A32B6">
      <w:pPr>
        <w:spacing w:after="0" w:line="240" w:lineRule="auto"/>
        <w:ind w:firstLine="360"/>
        <w:jc w:val="both"/>
        <w:rPr>
          <w:sz w:val="24"/>
          <w:szCs w:val="24"/>
        </w:rPr>
      </w:pPr>
      <w:proofErr w:type="gramStart"/>
      <w:r w:rsidRPr="006F6407">
        <w:rPr>
          <w:sz w:val="24"/>
          <w:szCs w:val="24"/>
        </w:rPr>
        <w:t>В некоторых случаях допускается несколько вариантов произношения того или иного слова: мясной — [</w:t>
      </w:r>
      <w:proofErr w:type="spellStart"/>
      <w:r w:rsidRPr="006F6407">
        <w:rPr>
          <w:sz w:val="24"/>
          <w:szCs w:val="24"/>
        </w:rPr>
        <w:t>м’исной</w:t>
      </w:r>
      <w:proofErr w:type="spellEnd"/>
      <w:r w:rsidRPr="006F6407">
        <w:rPr>
          <w:sz w:val="24"/>
          <w:szCs w:val="24"/>
        </w:rPr>
        <w:t>] и [</w:t>
      </w:r>
      <w:proofErr w:type="spellStart"/>
      <w:r w:rsidRPr="006F6407">
        <w:rPr>
          <w:sz w:val="24"/>
          <w:szCs w:val="24"/>
        </w:rPr>
        <w:t>м’эсной</w:t>
      </w:r>
      <w:proofErr w:type="spellEnd"/>
      <w:r w:rsidRPr="006F6407">
        <w:rPr>
          <w:sz w:val="24"/>
          <w:szCs w:val="24"/>
        </w:rPr>
        <w:t>], (о) терпении – [</w:t>
      </w:r>
      <w:proofErr w:type="spellStart"/>
      <w:r w:rsidRPr="006F6407">
        <w:rPr>
          <w:sz w:val="24"/>
          <w:szCs w:val="24"/>
        </w:rPr>
        <w:t>т’эрп’эн’ии</w:t>
      </w:r>
      <w:proofErr w:type="spellEnd"/>
      <w:r w:rsidRPr="006F6407">
        <w:rPr>
          <w:sz w:val="24"/>
          <w:szCs w:val="24"/>
        </w:rPr>
        <w:t>], [</w:t>
      </w:r>
      <w:proofErr w:type="spellStart"/>
      <w:r w:rsidRPr="006F6407">
        <w:rPr>
          <w:sz w:val="24"/>
          <w:szCs w:val="24"/>
        </w:rPr>
        <w:t>т’эрп’эн’ийэ</w:t>
      </w:r>
      <w:proofErr w:type="spellEnd"/>
      <w:r w:rsidRPr="006F6407">
        <w:rPr>
          <w:sz w:val="24"/>
          <w:szCs w:val="24"/>
        </w:rPr>
        <w:t>], [</w:t>
      </w:r>
      <w:proofErr w:type="spellStart"/>
      <w:r w:rsidRPr="006F6407">
        <w:rPr>
          <w:sz w:val="24"/>
          <w:szCs w:val="24"/>
        </w:rPr>
        <w:t>т’ирп’эн’ии</w:t>
      </w:r>
      <w:proofErr w:type="spellEnd"/>
      <w:r w:rsidRPr="006F6407">
        <w:rPr>
          <w:sz w:val="24"/>
          <w:szCs w:val="24"/>
        </w:rPr>
        <w:t>] и [</w:t>
      </w:r>
      <w:proofErr w:type="spellStart"/>
      <w:r w:rsidRPr="006F6407">
        <w:rPr>
          <w:sz w:val="24"/>
          <w:szCs w:val="24"/>
        </w:rPr>
        <w:t>т’ирп’энийэ</w:t>
      </w:r>
      <w:proofErr w:type="spellEnd"/>
      <w:r w:rsidRPr="006F6407">
        <w:rPr>
          <w:sz w:val="24"/>
          <w:szCs w:val="24"/>
        </w:rPr>
        <w:t>], цепочка – [</w:t>
      </w:r>
      <w:proofErr w:type="spellStart"/>
      <w:r w:rsidRPr="006F6407">
        <w:rPr>
          <w:sz w:val="24"/>
          <w:szCs w:val="24"/>
        </w:rPr>
        <w:t>цэпочка</w:t>
      </w:r>
      <w:proofErr w:type="spellEnd"/>
      <w:r w:rsidRPr="006F6407">
        <w:rPr>
          <w:sz w:val="24"/>
          <w:szCs w:val="24"/>
        </w:rPr>
        <w:t>] и [цыпочка].</w:t>
      </w:r>
      <w:proofErr w:type="gramEnd"/>
    </w:p>
    <w:p w:rsidR="006F6407" w:rsidRPr="006F6407" w:rsidRDefault="006F6407" w:rsidP="004A32B6">
      <w:pPr>
        <w:pStyle w:val="1"/>
        <w:ind w:firstLine="708"/>
      </w:pPr>
      <w:r w:rsidRPr="006F6407">
        <w:lastRenderedPageBreak/>
        <w:t>Схема фонетического разбора слова (по школьной традиции).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1. Разбейте слово на слоги, укажите количество слогов.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2. Поставьте ударение в слове,</w:t>
      </w:r>
      <w:r>
        <w:rPr>
          <w:sz w:val="24"/>
          <w:szCs w:val="24"/>
        </w:rPr>
        <w:t xml:space="preserve"> </w:t>
      </w:r>
      <w:r w:rsidRPr="006F6407">
        <w:rPr>
          <w:sz w:val="24"/>
          <w:szCs w:val="24"/>
        </w:rPr>
        <w:t>укажите ударный слог.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3. Запишите фонетическую</w:t>
      </w:r>
      <w:r>
        <w:rPr>
          <w:sz w:val="24"/>
          <w:szCs w:val="24"/>
        </w:rPr>
        <w:t xml:space="preserve"> </w:t>
      </w:r>
      <w:r w:rsidRPr="006F6407">
        <w:rPr>
          <w:sz w:val="24"/>
          <w:szCs w:val="24"/>
        </w:rPr>
        <w:t>транскрипцию слова.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4. Охарактеризуйте звуки сло</w:t>
      </w:r>
      <w:r w:rsidRPr="006F6407">
        <w:rPr>
          <w:sz w:val="24"/>
          <w:szCs w:val="24"/>
        </w:rPr>
        <w:softHyphen/>
        <w:t xml:space="preserve">ва. </w:t>
      </w:r>
      <w:proofErr w:type="gramStart"/>
      <w:r w:rsidRPr="006F6407">
        <w:rPr>
          <w:sz w:val="24"/>
          <w:szCs w:val="24"/>
        </w:rPr>
        <w:t>Гласные: ударные — без</w:t>
      </w:r>
      <w:r w:rsidRPr="006F6407">
        <w:rPr>
          <w:sz w:val="24"/>
          <w:szCs w:val="24"/>
        </w:rPr>
        <w:softHyphen/>
        <w:t>ударные, какой буквой обозна</w:t>
      </w:r>
      <w:r w:rsidRPr="006F6407">
        <w:rPr>
          <w:sz w:val="24"/>
          <w:szCs w:val="24"/>
        </w:rPr>
        <w:softHyphen/>
        <w:t>чены; согласные: твёрдые, мягкие (парные, непарные),</w:t>
      </w:r>
      <w:r>
        <w:rPr>
          <w:sz w:val="24"/>
          <w:szCs w:val="24"/>
        </w:rPr>
        <w:t xml:space="preserve"> </w:t>
      </w:r>
      <w:r w:rsidRPr="006F6407">
        <w:rPr>
          <w:sz w:val="24"/>
          <w:szCs w:val="24"/>
        </w:rPr>
        <w:t>звонкие, глухие (парные, не</w:t>
      </w:r>
      <w:r w:rsidRPr="006F6407">
        <w:rPr>
          <w:sz w:val="24"/>
          <w:szCs w:val="24"/>
        </w:rPr>
        <w:softHyphen/>
      </w:r>
      <w:proofErr w:type="gramEnd"/>
    </w:p>
    <w:p w:rsidR="006F6407" w:rsidRPr="006F6407" w:rsidRDefault="006F6407" w:rsidP="006F6407">
      <w:pPr>
        <w:spacing w:after="0" w:line="240" w:lineRule="auto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парные), какой буквой обозна</w:t>
      </w:r>
      <w:r w:rsidRPr="006F6407">
        <w:rPr>
          <w:sz w:val="24"/>
          <w:szCs w:val="24"/>
        </w:rPr>
        <w:softHyphen/>
        <w:t>чены.</w:t>
      </w:r>
    </w:p>
    <w:p w:rsidR="004A32B6" w:rsidRDefault="006F6407" w:rsidP="004A32B6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6F6407">
        <w:rPr>
          <w:sz w:val="24"/>
          <w:szCs w:val="24"/>
        </w:rPr>
        <w:t xml:space="preserve"> Укажите количество звуков и букв.</w:t>
      </w:r>
    </w:p>
    <w:p w:rsidR="006F6407" w:rsidRPr="006F6407" w:rsidRDefault="004A32B6" w:rsidP="004A32B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345pt;height:14.25pt" o:hrpct="0" o:hr="t">
            <v:imagedata r:id="rId6" o:title="BD21338_"/>
          </v:shape>
        </w:pict>
      </w:r>
    </w:p>
    <w:p w:rsidR="006F6407" w:rsidRPr="006F6407" w:rsidRDefault="006F6407" w:rsidP="004A32B6">
      <w:pPr>
        <w:pStyle w:val="1"/>
        <w:spacing w:before="0"/>
        <w:ind w:firstLine="708"/>
      </w:pPr>
      <w:r w:rsidRPr="006F6407">
        <w:t>Образец разбора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b/>
          <w:i/>
          <w:sz w:val="24"/>
          <w:szCs w:val="24"/>
        </w:rPr>
      </w:pPr>
      <w:r w:rsidRPr="006F6407">
        <w:rPr>
          <w:b/>
          <w:i/>
          <w:sz w:val="24"/>
          <w:szCs w:val="24"/>
        </w:rPr>
        <w:t>отбелить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proofErr w:type="spellStart"/>
      <w:r w:rsidRPr="006F6407">
        <w:rPr>
          <w:sz w:val="24"/>
          <w:szCs w:val="24"/>
        </w:rPr>
        <w:t>о-тбе-лить</w:t>
      </w:r>
      <w:proofErr w:type="spellEnd"/>
      <w:r w:rsidRPr="006F64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F6407">
        <w:rPr>
          <w:sz w:val="24"/>
          <w:szCs w:val="24"/>
        </w:rPr>
        <w:t>3 слога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3-ий слог является ударным [</w:t>
      </w:r>
      <w:proofErr w:type="spellStart"/>
      <w:r w:rsidRPr="006F6407">
        <w:rPr>
          <w:sz w:val="24"/>
          <w:szCs w:val="24"/>
        </w:rPr>
        <w:t>адб’ил’йт</w:t>
      </w:r>
      <w:proofErr w:type="spellEnd"/>
      <w:r w:rsidRPr="006F6407">
        <w:rPr>
          <w:sz w:val="24"/>
          <w:szCs w:val="24"/>
        </w:rPr>
        <w:t>’]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[а] — гласный, безударный; обозначен буквой «о»;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6F6407">
        <w:rPr>
          <w:sz w:val="24"/>
          <w:szCs w:val="24"/>
        </w:rPr>
        <w:t>[</w:t>
      </w:r>
      <w:proofErr w:type="spellStart"/>
      <w:r w:rsidRPr="006F6407">
        <w:rPr>
          <w:sz w:val="24"/>
          <w:szCs w:val="24"/>
        </w:rPr>
        <w:t>д</w:t>
      </w:r>
      <w:proofErr w:type="spellEnd"/>
      <w:r w:rsidRPr="006F6407">
        <w:rPr>
          <w:sz w:val="24"/>
          <w:szCs w:val="24"/>
        </w:rPr>
        <w:t>] — согласный, твёрдый, парный (пара [</w:t>
      </w:r>
      <w:proofErr w:type="spellStart"/>
      <w:r w:rsidRPr="006F6407">
        <w:rPr>
          <w:sz w:val="24"/>
          <w:szCs w:val="24"/>
        </w:rPr>
        <w:t>д</w:t>
      </w:r>
      <w:proofErr w:type="spellEnd"/>
      <w:r w:rsidRPr="006F6407">
        <w:rPr>
          <w:sz w:val="24"/>
          <w:szCs w:val="24"/>
        </w:rPr>
        <w:t>’]); зво</w:t>
      </w:r>
      <w:r>
        <w:rPr>
          <w:sz w:val="24"/>
          <w:szCs w:val="24"/>
        </w:rPr>
        <w:t>нкий, парный (пара [т]); обозна</w:t>
      </w:r>
      <w:r w:rsidRPr="006F6407">
        <w:rPr>
          <w:sz w:val="24"/>
          <w:szCs w:val="24"/>
        </w:rPr>
        <w:t>чен буквой «т»;</w:t>
      </w:r>
      <w:proofErr w:type="gramEnd"/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[б’] — согласный, мягкий, парный (пара [б]); звонкий, парный (пара [</w:t>
      </w:r>
      <w:proofErr w:type="spellStart"/>
      <w:r w:rsidRPr="006F6407">
        <w:rPr>
          <w:sz w:val="24"/>
          <w:szCs w:val="24"/>
        </w:rPr>
        <w:t>п</w:t>
      </w:r>
      <w:proofErr w:type="spellEnd"/>
      <w:r w:rsidRPr="006F6407">
        <w:rPr>
          <w:sz w:val="24"/>
          <w:szCs w:val="24"/>
        </w:rPr>
        <w:t>’])</w:t>
      </w:r>
      <w:proofErr w:type="gramStart"/>
      <w:r w:rsidRPr="006F6407">
        <w:rPr>
          <w:sz w:val="24"/>
          <w:szCs w:val="24"/>
        </w:rPr>
        <w:t>;о</w:t>
      </w:r>
      <w:proofErr w:type="gramEnd"/>
      <w:r w:rsidRPr="006F6407">
        <w:rPr>
          <w:sz w:val="24"/>
          <w:szCs w:val="24"/>
        </w:rPr>
        <w:t>бозначен буквой «б»;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[и] — гласный, безударный; обозначен буквой «е»;</w:t>
      </w:r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6F6407">
        <w:rPr>
          <w:sz w:val="24"/>
          <w:szCs w:val="24"/>
        </w:rPr>
        <w:t>[л’] — согласный, мягкий, парный (пара [л]); звонк</w:t>
      </w:r>
      <w:r>
        <w:rPr>
          <w:sz w:val="24"/>
          <w:szCs w:val="24"/>
        </w:rPr>
        <w:t>ий, непарный (пара [-]); обозна</w:t>
      </w:r>
      <w:r w:rsidRPr="006F6407">
        <w:rPr>
          <w:sz w:val="24"/>
          <w:szCs w:val="24"/>
        </w:rPr>
        <w:t>чен буквой «л»;</w:t>
      </w:r>
      <w:proofErr w:type="gramEnd"/>
    </w:p>
    <w:p w:rsidR="006F6407" w:rsidRPr="006F6407" w:rsidRDefault="006F6407" w:rsidP="006F6407">
      <w:pPr>
        <w:spacing w:after="0" w:line="240" w:lineRule="auto"/>
        <w:ind w:firstLine="708"/>
        <w:jc w:val="both"/>
        <w:rPr>
          <w:sz w:val="24"/>
          <w:szCs w:val="24"/>
        </w:rPr>
      </w:pPr>
      <w:r w:rsidRPr="006F6407">
        <w:rPr>
          <w:sz w:val="24"/>
          <w:szCs w:val="24"/>
        </w:rPr>
        <w:t>[и] — гласный, ударный; обо</w:t>
      </w:r>
      <w:r w:rsidRPr="006F6407">
        <w:rPr>
          <w:sz w:val="24"/>
          <w:szCs w:val="24"/>
        </w:rPr>
        <w:softHyphen/>
        <w:t>значен буквой «и»;</w:t>
      </w:r>
    </w:p>
    <w:p w:rsidR="004A32B6" w:rsidRDefault="006F6407" w:rsidP="004A32B6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6F6407">
        <w:rPr>
          <w:sz w:val="24"/>
          <w:szCs w:val="24"/>
        </w:rPr>
        <w:t>[т‘] — согласный, мягкий, парный (пара [т]); глухой, парный (пара [</w:t>
      </w:r>
      <w:proofErr w:type="spellStart"/>
      <w:r w:rsidRPr="006F6407">
        <w:rPr>
          <w:sz w:val="24"/>
          <w:szCs w:val="24"/>
        </w:rPr>
        <w:t>д</w:t>
      </w:r>
      <w:proofErr w:type="spellEnd"/>
      <w:r w:rsidRPr="006F6407">
        <w:rPr>
          <w:sz w:val="24"/>
          <w:szCs w:val="24"/>
        </w:rPr>
        <w:t>’]); обозна</w:t>
      </w:r>
      <w:r w:rsidRPr="006F6407">
        <w:rPr>
          <w:sz w:val="24"/>
          <w:szCs w:val="24"/>
        </w:rPr>
        <w:softHyphen/>
        <w:t>чен буквами «т», «</w:t>
      </w:r>
      <w:proofErr w:type="spellStart"/>
      <w:r w:rsidRPr="006F6407">
        <w:rPr>
          <w:sz w:val="24"/>
          <w:szCs w:val="24"/>
        </w:rPr>
        <w:t>ь</w:t>
      </w:r>
      <w:proofErr w:type="spellEnd"/>
      <w:r w:rsidRPr="006F6407">
        <w:rPr>
          <w:sz w:val="24"/>
          <w:szCs w:val="24"/>
        </w:rPr>
        <w:t>».</w:t>
      </w:r>
      <w:proofErr w:type="gramEnd"/>
    </w:p>
    <w:p w:rsidR="006F6407" w:rsidRDefault="004A32B6" w:rsidP="004A32B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6F6407" w:rsidRDefault="006F6407" w:rsidP="006F6407">
      <w:pPr>
        <w:spacing w:after="0" w:line="240" w:lineRule="auto"/>
        <w:ind w:firstLine="708"/>
        <w:rPr>
          <w:b/>
          <w:sz w:val="24"/>
          <w:szCs w:val="24"/>
        </w:rPr>
      </w:pPr>
      <w:r w:rsidRPr="006F6407">
        <w:rPr>
          <w:b/>
          <w:sz w:val="24"/>
          <w:szCs w:val="24"/>
        </w:rPr>
        <w:t>7 звуков, 8 букв</w:t>
      </w:r>
    </w:p>
    <w:p w:rsidR="004A32B6" w:rsidRPr="006F6407" w:rsidRDefault="004A32B6" w:rsidP="006F6407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sz w:val="24"/>
          <w:szCs w:val="24"/>
        </w:rPr>
        <w:pict>
          <v:shape id="_x0000_i1045" type="#_x0000_t75" style="width:345pt;height:14.25pt" o:hrpct="0" o:hr="t">
            <v:imagedata r:id="rId6" o:title="BD21338_"/>
          </v:shape>
        </w:pict>
      </w:r>
    </w:p>
    <w:p w:rsidR="00000000" w:rsidRDefault="008C2985" w:rsidP="006F6407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3C11"/>
    <w:multiLevelType w:val="hybridMultilevel"/>
    <w:tmpl w:val="0F160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F6150"/>
    <w:multiLevelType w:val="hybridMultilevel"/>
    <w:tmpl w:val="36FE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23975"/>
    <w:multiLevelType w:val="multilevel"/>
    <w:tmpl w:val="0FB8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B6EC5"/>
    <w:multiLevelType w:val="hybridMultilevel"/>
    <w:tmpl w:val="AB8A3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6F6407"/>
    <w:rsid w:val="004A32B6"/>
    <w:rsid w:val="006F6407"/>
    <w:rsid w:val="008C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32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F6407"/>
    <w:rPr>
      <w:i/>
      <w:iCs/>
    </w:rPr>
  </w:style>
  <w:style w:type="character" w:customStyle="1" w:styleId="apple-converted-space">
    <w:name w:val="apple-converted-space"/>
    <w:basedOn w:val="a0"/>
    <w:rsid w:val="006F6407"/>
  </w:style>
  <w:style w:type="character" w:styleId="a5">
    <w:name w:val="Strong"/>
    <w:basedOn w:val="a0"/>
    <w:uiPriority w:val="22"/>
    <w:qFormat/>
    <w:rsid w:val="006F6407"/>
    <w:rPr>
      <w:b/>
      <w:bCs/>
    </w:rPr>
  </w:style>
  <w:style w:type="paragraph" w:styleId="a6">
    <w:name w:val="List Paragraph"/>
    <w:basedOn w:val="a"/>
    <w:uiPriority w:val="34"/>
    <w:qFormat/>
    <w:rsid w:val="006F64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3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B8E1-635A-4031-8608-AA270B81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Томас</dc:creator>
  <cp:keywords/>
  <dc:description/>
  <cp:lastModifiedBy>Томас</cp:lastModifiedBy>
  <cp:revision>2</cp:revision>
  <dcterms:created xsi:type="dcterms:W3CDTF">2016-12-01T13:37:00Z</dcterms:created>
  <dcterms:modified xsi:type="dcterms:W3CDTF">2016-12-01T13:59:00Z</dcterms:modified>
</cp:coreProperties>
</file>