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C0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</w:rPr>
        <w:t>Муниципальное бюджетное образовательное учреждение</w:t>
      </w:r>
    </w:p>
    <w:p w:rsidR="00477EC0" w:rsidRPr="00477EC0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  <w:bdr w:val="none" w:sz="0" w:space="0" w:color="auto" w:frame="1"/>
        </w:rPr>
        <w:t>Архангельская средняя общеобразовательная школа имени А. Н. Косыгин</w:t>
      </w:r>
      <w:r w:rsidRPr="00477EC0">
        <w:rPr>
          <w:rFonts w:asciiTheme="majorHAnsi" w:hAnsiTheme="majorHAnsi"/>
          <w:b/>
          <w:bCs/>
          <w:color w:val="000000" w:themeColor="text1"/>
          <w:sz w:val="20"/>
          <w:szCs w:val="20"/>
          <w:bdr w:val="none" w:sz="0" w:space="0" w:color="auto" w:frame="1"/>
        </w:rPr>
        <w:t>а</w:t>
      </w:r>
    </w:p>
    <w:p w:rsidR="00477EC0" w:rsidRDefault="00477EC0" w:rsidP="00477EC0">
      <w:pPr>
        <w:jc w:val="center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143420, Московская область, Красногорский, поселок </w:t>
      </w:r>
      <w:proofErr w:type="gramStart"/>
      <w:r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Архангельское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</w:p>
    <w:p w:rsidR="00477EC0" w:rsidRDefault="00B16E22" w:rsidP="00477EC0">
      <w:pPr>
        <w:jc w:val="center"/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</w:pPr>
      <w:hyperlink r:id="rId9" w:history="1"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http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://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edumsko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/</w:t>
        </w:r>
      </w:hyperlink>
      <w:r w:rsidR="00477EC0"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hyperlink r:id="rId10" w:history="1"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@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yandex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477EC0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</w:hyperlink>
      <w:r w:rsidR="00477EC0" w:rsidRP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  <w:r w:rsidR="00477EC0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77EC0" w:rsidRPr="00291738"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  <w:t>8-905-503-29-05</w:t>
      </w:r>
    </w:p>
    <w:p w:rsidR="00291738" w:rsidRPr="00291738" w:rsidRDefault="00291738" w:rsidP="00291738">
      <w:pPr>
        <w:pBdr>
          <w:bottom w:val="dashDotStroked" w:sz="24" w:space="1" w:color="auto"/>
        </w:pBdr>
        <w:rPr>
          <w:rFonts w:asciiTheme="majorHAnsi" w:hAnsiTheme="majorHAnsi"/>
          <w:color w:val="000000" w:themeColor="text1"/>
          <w:sz w:val="16"/>
          <w:szCs w:val="16"/>
        </w:rPr>
      </w:pPr>
    </w:p>
    <w:p w:rsidR="00477EC0" w:rsidRDefault="00477EC0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027F1C" w:rsidRDefault="00CD3AA8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Информационно-аналитическая справка</w:t>
      </w:r>
    </w:p>
    <w:p w:rsidR="00027F1C" w:rsidRPr="00027F1C" w:rsidRDefault="007646E8" w:rsidP="00027F1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 результатах</w:t>
      </w:r>
      <w:r w:rsidR="00027F1C" w:rsidRPr="00027F1C">
        <w:rPr>
          <w:rFonts w:asciiTheme="majorHAnsi" w:hAnsiTheme="majorHAnsi"/>
          <w:b/>
          <w:sz w:val="28"/>
          <w:szCs w:val="28"/>
        </w:rPr>
        <w:t xml:space="preserve"> деятельности</w:t>
      </w:r>
    </w:p>
    <w:p w:rsidR="00027F1C" w:rsidRP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учителя русского языка и литературы</w:t>
      </w:r>
    </w:p>
    <w:p w:rsidR="00027F1C" w:rsidRP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МБОУ Архангельской СОШ им. А. Н. Косыгина</w:t>
      </w:r>
    </w:p>
    <w:p w:rsidR="00C24063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027F1C">
        <w:rPr>
          <w:rFonts w:asciiTheme="majorHAnsi" w:hAnsiTheme="majorHAnsi"/>
          <w:b/>
          <w:sz w:val="28"/>
          <w:szCs w:val="28"/>
        </w:rPr>
        <w:t>Никулиной Галины Сергеевны</w:t>
      </w:r>
    </w:p>
    <w:p w:rsidR="00823A4B" w:rsidRDefault="00823A4B" w:rsidP="00027F1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 формированию здорового образа жизни учащихся</w:t>
      </w:r>
    </w:p>
    <w:p w:rsidR="00027F1C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8677A9" w:rsidRPr="00A33A45" w:rsidRDefault="008677A9" w:rsidP="008677A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A33A45">
        <w:rPr>
          <w:rFonts w:asciiTheme="minorHAnsi" w:hAnsiTheme="minorHAnsi"/>
          <w:sz w:val="23"/>
          <w:szCs w:val="23"/>
        </w:rPr>
        <w:t xml:space="preserve">Проверка санитарно-гигиенических норм в учебных кабинетах школы показала, что кабинет Никулиной Галины Сергеевны по условиям обучения соответствует санитарно-гигиеническим требованиям. Сюда относятся все реальные условия учебного процесса: освещение, </w:t>
      </w:r>
      <w:r w:rsidR="009B0ACC" w:rsidRPr="00A33A45">
        <w:rPr>
          <w:rFonts w:asciiTheme="minorHAnsi" w:hAnsiTheme="minorHAnsi"/>
          <w:sz w:val="23"/>
          <w:szCs w:val="23"/>
        </w:rPr>
        <w:t xml:space="preserve">питьевой режим, </w:t>
      </w:r>
      <w:r w:rsidRPr="00A33A45">
        <w:rPr>
          <w:rFonts w:asciiTheme="minorHAnsi" w:hAnsiTheme="minorHAnsi"/>
          <w:sz w:val="23"/>
          <w:szCs w:val="23"/>
        </w:rPr>
        <w:t>размеры учебной мебели, вентиляция учебного помещения, полиграфические параметры учебников и т. д. – всё, что подлежит гигиеническому нормированию.</w:t>
      </w:r>
      <w:r w:rsidR="00B1468A" w:rsidRPr="00A33A45">
        <w:rPr>
          <w:rFonts w:asciiTheme="minorHAnsi" w:hAnsiTheme="minorHAnsi"/>
          <w:sz w:val="23"/>
          <w:szCs w:val="23"/>
        </w:rPr>
        <w:t xml:space="preserve"> </w:t>
      </w:r>
      <w:r w:rsidRPr="00A33A45">
        <w:rPr>
          <w:rFonts w:asciiTheme="minorHAnsi" w:hAnsiTheme="minorHAnsi"/>
          <w:sz w:val="23"/>
          <w:szCs w:val="23"/>
        </w:rPr>
        <w:tab/>
      </w:r>
    </w:p>
    <w:p w:rsidR="008677A9" w:rsidRPr="00A33A45" w:rsidRDefault="008677A9" w:rsidP="008677A9">
      <w:pPr>
        <w:jc w:val="both"/>
        <w:rPr>
          <w:rFonts w:asciiTheme="minorHAnsi" w:hAnsiTheme="minorHAnsi"/>
          <w:sz w:val="23"/>
          <w:szCs w:val="23"/>
        </w:rPr>
      </w:pPr>
      <w:r w:rsidRPr="00A33A45">
        <w:rPr>
          <w:rFonts w:asciiTheme="minorHAnsi" w:hAnsiTheme="minorHAnsi"/>
          <w:sz w:val="23"/>
          <w:szCs w:val="23"/>
        </w:rPr>
        <w:t xml:space="preserve"> </w:t>
      </w:r>
      <w:r w:rsidRPr="00A33A45">
        <w:rPr>
          <w:rFonts w:asciiTheme="minorHAnsi" w:hAnsiTheme="minorHAnsi"/>
          <w:sz w:val="23"/>
          <w:szCs w:val="23"/>
        </w:rPr>
        <w:tab/>
        <w:t xml:space="preserve">Учитель русского языка и литературы на уроках применяет  разные педагогические технологии, сберегающие здоровье. Это игровые методики и развивающие игры, дающие возможность направить эмоциональную и умственную  активность учащихся на овладение </w:t>
      </w:r>
      <w:r w:rsidR="00330DB3" w:rsidRPr="00A33A45">
        <w:rPr>
          <w:rFonts w:asciiTheme="minorHAnsi" w:hAnsiTheme="minorHAnsi"/>
          <w:sz w:val="23"/>
          <w:szCs w:val="23"/>
        </w:rPr>
        <w:t>языковым материалом</w:t>
      </w:r>
      <w:r w:rsidRPr="00A33A45">
        <w:rPr>
          <w:rFonts w:asciiTheme="minorHAnsi" w:hAnsiTheme="minorHAnsi"/>
          <w:sz w:val="23"/>
          <w:szCs w:val="23"/>
        </w:rPr>
        <w:t xml:space="preserve"> в новой ситуаци</w:t>
      </w:r>
      <w:r w:rsidR="00330DB3" w:rsidRPr="00A33A45">
        <w:rPr>
          <w:rFonts w:asciiTheme="minorHAnsi" w:hAnsiTheme="minorHAnsi"/>
          <w:sz w:val="23"/>
          <w:szCs w:val="23"/>
        </w:rPr>
        <w:t>и и обеспечить</w:t>
      </w:r>
      <w:r w:rsidR="009B0ACC" w:rsidRPr="00A33A45">
        <w:rPr>
          <w:rFonts w:asciiTheme="minorHAnsi" w:hAnsiTheme="minorHAnsi"/>
          <w:sz w:val="23"/>
          <w:szCs w:val="23"/>
        </w:rPr>
        <w:t xml:space="preserve"> их достаточной физической нагрузкой.</w:t>
      </w:r>
      <w:r w:rsidRPr="00A33A45">
        <w:rPr>
          <w:rFonts w:asciiTheme="minorHAnsi" w:hAnsiTheme="minorHAnsi"/>
          <w:sz w:val="23"/>
          <w:szCs w:val="23"/>
        </w:rPr>
        <w:t xml:space="preserve"> Это проектная деятельность и уроки в сочетании с демонстрацией видеоряда, создающие у учащихся эмоциональный подъём, повышенный интерес к предмету за счёт новизны его подачи и снижающие утомляемость учащихс</w:t>
      </w:r>
      <w:r w:rsidR="00330DB3" w:rsidRPr="00A33A45">
        <w:rPr>
          <w:rFonts w:asciiTheme="minorHAnsi" w:hAnsiTheme="minorHAnsi"/>
          <w:sz w:val="23"/>
          <w:szCs w:val="23"/>
        </w:rPr>
        <w:t>я;</w:t>
      </w:r>
      <w:r w:rsidR="00B1468A" w:rsidRPr="00A33A45">
        <w:rPr>
          <w:rFonts w:asciiTheme="minorHAnsi" w:hAnsiTheme="minorHAnsi"/>
          <w:sz w:val="23"/>
          <w:szCs w:val="23"/>
        </w:rPr>
        <w:t xml:space="preserve"> т</w:t>
      </w:r>
      <w:r w:rsidR="009B0ACC" w:rsidRPr="00A33A45">
        <w:rPr>
          <w:rFonts w:asciiTheme="minorHAnsi" w:hAnsiTheme="minorHAnsi"/>
          <w:sz w:val="23"/>
          <w:szCs w:val="23"/>
        </w:rPr>
        <w:t xml:space="preserve">ехнические средства обучения </w:t>
      </w:r>
      <w:r w:rsidR="00B1468A" w:rsidRPr="00A33A45">
        <w:rPr>
          <w:rFonts w:asciiTheme="minorHAnsi" w:hAnsiTheme="minorHAnsi"/>
          <w:sz w:val="23"/>
          <w:szCs w:val="23"/>
        </w:rPr>
        <w:t xml:space="preserve">при этом </w:t>
      </w:r>
      <w:r w:rsidR="00330DB3" w:rsidRPr="00A33A45">
        <w:rPr>
          <w:rFonts w:asciiTheme="minorHAnsi" w:hAnsiTheme="minorHAnsi"/>
          <w:sz w:val="23"/>
          <w:szCs w:val="23"/>
        </w:rPr>
        <w:t xml:space="preserve">учителем </w:t>
      </w:r>
      <w:r w:rsidR="00B1468A" w:rsidRPr="00A33A45">
        <w:rPr>
          <w:rFonts w:asciiTheme="minorHAnsi" w:hAnsiTheme="minorHAnsi"/>
          <w:sz w:val="23"/>
          <w:szCs w:val="23"/>
        </w:rPr>
        <w:t>используются</w:t>
      </w:r>
      <w:r w:rsidR="009B0ACC" w:rsidRPr="00A33A45">
        <w:rPr>
          <w:rFonts w:asciiTheme="minorHAnsi" w:hAnsiTheme="minorHAnsi"/>
          <w:sz w:val="23"/>
          <w:szCs w:val="23"/>
        </w:rPr>
        <w:t xml:space="preserve"> грамотно. Успешно внедряет информацию о здоровом образе жиз</w:t>
      </w:r>
      <w:r w:rsidR="00B1468A" w:rsidRPr="00A33A45">
        <w:rPr>
          <w:rFonts w:asciiTheme="minorHAnsi" w:hAnsiTheme="minorHAnsi"/>
          <w:sz w:val="23"/>
          <w:szCs w:val="23"/>
        </w:rPr>
        <w:t>ни в тематику учебного предмета, во время уроков проводит дина</w:t>
      </w:r>
      <w:r w:rsidR="00184D3E" w:rsidRPr="00A33A45">
        <w:rPr>
          <w:rFonts w:asciiTheme="minorHAnsi" w:hAnsiTheme="minorHAnsi"/>
          <w:sz w:val="23"/>
          <w:szCs w:val="23"/>
        </w:rPr>
        <w:t>мические паузы, физкультминутки.</w:t>
      </w:r>
      <w:r w:rsidR="009B0ACC" w:rsidRPr="00A33A45">
        <w:rPr>
          <w:rFonts w:asciiTheme="minorHAnsi" w:hAnsiTheme="minorHAnsi"/>
          <w:sz w:val="23"/>
          <w:szCs w:val="23"/>
        </w:rPr>
        <w:t xml:space="preserve"> Обеспечивает оптимальную учебную нагрузку на уроке и при определении объема домашних заданий. </w:t>
      </w:r>
      <w:r w:rsidRPr="00A33A45">
        <w:rPr>
          <w:rFonts w:asciiTheme="minorHAnsi" w:hAnsiTheme="minorHAnsi"/>
          <w:sz w:val="23"/>
          <w:szCs w:val="23"/>
        </w:rPr>
        <w:t>Галина Сергеевна учитывает при этом, чтобы учебный материал был доступен, а приёмы и виды работы ин</w:t>
      </w:r>
      <w:r w:rsidR="00C05299" w:rsidRPr="00A33A45">
        <w:rPr>
          <w:rFonts w:asciiTheme="minorHAnsi" w:hAnsiTheme="minorHAnsi"/>
          <w:sz w:val="23"/>
          <w:szCs w:val="23"/>
        </w:rPr>
        <w:t>тересны для учащихся</w:t>
      </w:r>
      <w:r w:rsidRPr="00A33A45">
        <w:rPr>
          <w:rFonts w:asciiTheme="minorHAnsi" w:hAnsiTheme="minorHAnsi"/>
          <w:sz w:val="23"/>
          <w:szCs w:val="23"/>
        </w:rPr>
        <w:t>.</w:t>
      </w:r>
      <w:r w:rsidR="009B0ACC" w:rsidRPr="00A33A45">
        <w:rPr>
          <w:rFonts w:asciiTheme="minorHAnsi" w:hAnsiTheme="minorHAnsi"/>
          <w:sz w:val="23"/>
          <w:szCs w:val="23"/>
        </w:rPr>
        <w:t xml:space="preserve">  </w:t>
      </w:r>
      <w:r w:rsidRPr="00A33A45">
        <w:rPr>
          <w:rFonts w:asciiTheme="minorHAnsi" w:hAnsiTheme="minorHAnsi"/>
          <w:sz w:val="23"/>
          <w:szCs w:val="23"/>
        </w:rPr>
        <w:t xml:space="preserve">      </w:t>
      </w:r>
    </w:p>
    <w:p w:rsidR="00330DB3" w:rsidRDefault="008677A9" w:rsidP="00A33A45">
      <w:pPr>
        <w:jc w:val="both"/>
        <w:rPr>
          <w:rFonts w:asciiTheme="minorHAnsi" w:hAnsiTheme="minorHAnsi"/>
          <w:sz w:val="23"/>
          <w:szCs w:val="23"/>
        </w:rPr>
      </w:pPr>
      <w:r w:rsidRPr="00A33A45">
        <w:rPr>
          <w:rFonts w:asciiTheme="minorHAnsi" w:hAnsiTheme="minorHAnsi"/>
          <w:sz w:val="23"/>
          <w:szCs w:val="23"/>
        </w:rPr>
        <w:t xml:space="preserve">           Никулина Галина Сергеевна формирует  у учащихся культуру здоровья, воспитывает потребность вести здоровый образ жизни. Её дети с удовольствием включаются во все виды деятельности на уроках, они жизнерадостны, оптимистичны, открыты в общении со сверстниками и педагогами. </w:t>
      </w:r>
      <w:proofErr w:type="gramStart"/>
      <w:r w:rsidRPr="00A33A45">
        <w:rPr>
          <w:rFonts w:asciiTheme="minorHAnsi" w:hAnsiTheme="minorHAnsi"/>
          <w:sz w:val="23"/>
          <w:szCs w:val="23"/>
        </w:rPr>
        <w:t>Учитель ведёт просветительскую работу с учениками: это тематические беседы</w:t>
      </w:r>
      <w:r w:rsidR="0005362D" w:rsidRPr="00A33A45">
        <w:rPr>
          <w:rFonts w:asciiTheme="minorHAnsi" w:hAnsiTheme="minorHAnsi"/>
          <w:sz w:val="23"/>
          <w:szCs w:val="23"/>
        </w:rPr>
        <w:t xml:space="preserve"> «Основные правила здорового образа жизни», </w:t>
      </w:r>
      <w:r w:rsidR="00FF43DA" w:rsidRPr="00A33A45">
        <w:rPr>
          <w:rFonts w:asciiTheme="minorHAnsi" w:hAnsiTheme="minorHAnsi"/>
          <w:sz w:val="23"/>
          <w:szCs w:val="23"/>
        </w:rPr>
        <w:t>«Гигиена школьника»</w:t>
      </w:r>
      <w:r w:rsidRPr="00A33A45">
        <w:rPr>
          <w:rFonts w:asciiTheme="minorHAnsi" w:hAnsiTheme="minorHAnsi"/>
          <w:sz w:val="23"/>
          <w:szCs w:val="23"/>
        </w:rPr>
        <w:t xml:space="preserve">, </w:t>
      </w:r>
      <w:r w:rsidR="00FF43DA" w:rsidRPr="00A33A45">
        <w:rPr>
          <w:rFonts w:asciiTheme="minorHAnsi" w:hAnsiTheme="minorHAnsi"/>
          <w:sz w:val="23"/>
          <w:szCs w:val="23"/>
        </w:rPr>
        <w:t>«Профилактика гриппа и ОРВИ»</w:t>
      </w:r>
      <w:r w:rsidR="00330DB3" w:rsidRPr="00A33A45">
        <w:rPr>
          <w:rFonts w:asciiTheme="minorHAnsi" w:hAnsiTheme="minorHAnsi"/>
          <w:sz w:val="23"/>
          <w:szCs w:val="23"/>
        </w:rPr>
        <w:t>;</w:t>
      </w:r>
      <w:r w:rsidR="00FF43DA" w:rsidRPr="00A33A45">
        <w:rPr>
          <w:rFonts w:asciiTheme="minorHAnsi" w:hAnsiTheme="minorHAnsi"/>
          <w:sz w:val="23"/>
          <w:szCs w:val="23"/>
        </w:rPr>
        <w:t xml:space="preserve"> </w:t>
      </w:r>
      <w:r w:rsidRPr="00A33A45">
        <w:rPr>
          <w:rFonts w:asciiTheme="minorHAnsi" w:hAnsiTheme="minorHAnsi"/>
          <w:sz w:val="23"/>
          <w:szCs w:val="23"/>
        </w:rPr>
        <w:t>конкурсы агитационных плакатов</w:t>
      </w:r>
      <w:r w:rsidR="00FF43DA" w:rsidRPr="00A33A45">
        <w:rPr>
          <w:rFonts w:asciiTheme="minorHAnsi" w:hAnsiTheme="minorHAnsi"/>
          <w:sz w:val="23"/>
          <w:szCs w:val="23"/>
        </w:rPr>
        <w:t xml:space="preserve"> «Я выбираю жизнь»</w:t>
      </w:r>
      <w:r w:rsidR="00330DB3" w:rsidRPr="00A33A45">
        <w:rPr>
          <w:rFonts w:asciiTheme="minorHAnsi" w:hAnsiTheme="minorHAnsi"/>
          <w:sz w:val="23"/>
          <w:szCs w:val="23"/>
        </w:rPr>
        <w:t>;</w:t>
      </w:r>
      <w:r w:rsidRPr="00A33A45">
        <w:rPr>
          <w:rFonts w:asciiTheme="minorHAnsi" w:hAnsiTheme="minorHAnsi"/>
          <w:sz w:val="23"/>
          <w:szCs w:val="23"/>
        </w:rPr>
        <w:t xml:space="preserve"> </w:t>
      </w:r>
      <w:r w:rsidR="00D11656" w:rsidRPr="00A33A45">
        <w:rPr>
          <w:rFonts w:asciiTheme="minorHAnsi" w:hAnsiTheme="minorHAnsi"/>
          <w:sz w:val="23"/>
          <w:szCs w:val="23"/>
        </w:rPr>
        <w:t>классные</w:t>
      </w:r>
      <w:r w:rsidRPr="00A33A45">
        <w:rPr>
          <w:rFonts w:asciiTheme="minorHAnsi" w:hAnsiTheme="minorHAnsi"/>
          <w:sz w:val="23"/>
          <w:szCs w:val="23"/>
        </w:rPr>
        <w:t xml:space="preserve"> час</w:t>
      </w:r>
      <w:r w:rsidR="00D11656" w:rsidRPr="00A33A45">
        <w:rPr>
          <w:rFonts w:asciiTheme="minorHAnsi" w:hAnsiTheme="minorHAnsi"/>
          <w:sz w:val="23"/>
          <w:szCs w:val="23"/>
        </w:rPr>
        <w:t>ы</w:t>
      </w:r>
      <w:r w:rsidR="00FF43DA" w:rsidRPr="00A33A45">
        <w:rPr>
          <w:rFonts w:asciiTheme="minorHAnsi" w:hAnsiTheme="minorHAnsi"/>
          <w:sz w:val="23"/>
          <w:szCs w:val="23"/>
        </w:rPr>
        <w:t xml:space="preserve"> «Мы за здоровый образ жизни», «О вреде </w:t>
      </w:r>
      <w:proofErr w:type="spellStart"/>
      <w:r w:rsidR="00FF43DA" w:rsidRPr="00A33A45">
        <w:rPr>
          <w:rFonts w:asciiTheme="minorHAnsi" w:hAnsiTheme="minorHAnsi"/>
          <w:sz w:val="23"/>
          <w:szCs w:val="23"/>
        </w:rPr>
        <w:t>табакокурения</w:t>
      </w:r>
      <w:proofErr w:type="spellEnd"/>
      <w:r w:rsidR="00FF43DA" w:rsidRPr="00A33A45">
        <w:rPr>
          <w:rFonts w:asciiTheme="minorHAnsi" w:hAnsiTheme="minorHAnsi"/>
          <w:sz w:val="23"/>
          <w:szCs w:val="23"/>
        </w:rPr>
        <w:t>», «Умей сказать «Нет», «Алкоголь – это не круто», «Жевательная резинка: польза или вред?»</w:t>
      </w:r>
      <w:r w:rsidR="00330DB3" w:rsidRPr="00A33A45">
        <w:rPr>
          <w:rFonts w:asciiTheme="minorHAnsi" w:hAnsiTheme="minorHAnsi"/>
          <w:sz w:val="23"/>
          <w:szCs w:val="23"/>
        </w:rPr>
        <w:t>;</w:t>
      </w:r>
      <w:r w:rsidR="00FF43DA" w:rsidRPr="00A33A45">
        <w:rPr>
          <w:rFonts w:asciiTheme="minorHAnsi" w:hAnsiTheme="minorHAnsi"/>
          <w:sz w:val="23"/>
          <w:szCs w:val="23"/>
        </w:rPr>
        <w:t xml:space="preserve"> </w:t>
      </w:r>
      <w:r w:rsidR="00F90ECE" w:rsidRPr="00A33A45">
        <w:rPr>
          <w:rFonts w:asciiTheme="minorHAnsi" w:hAnsiTheme="minorHAnsi"/>
          <w:sz w:val="23"/>
          <w:szCs w:val="23"/>
        </w:rPr>
        <w:t>викторины «Азбука здоровья», «Полезные свойства овощей и фруктов»</w:t>
      </w:r>
      <w:r w:rsidR="00330DB3" w:rsidRPr="00A33A45">
        <w:rPr>
          <w:rFonts w:asciiTheme="minorHAnsi" w:hAnsiTheme="minorHAnsi"/>
          <w:sz w:val="23"/>
          <w:szCs w:val="23"/>
        </w:rPr>
        <w:t>;</w:t>
      </w:r>
      <w:proofErr w:type="gramEnd"/>
      <w:r w:rsidR="00F90ECE" w:rsidRPr="00A33A45">
        <w:rPr>
          <w:rFonts w:asciiTheme="minorHAnsi" w:hAnsiTheme="minorHAnsi"/>
          <w:sz w:val="23"/>
          <w:szCs w:val="23"/>
        </w:rPr>
        <w:t xml:space="preserve"> </w:t>
      </w:r>
      <w:r w:rsidR="00FF43DA" w:rsidRPr="00A33A45">
        <w:rPr>
          <w:rFonts w:asciiTheme="minorHAnsi" w:hAnsiTheme="minorHAnsi"/>
          <w:sz w:val="23"/>
          <w:szCs w:val="23"/>
        </w:rPr>
        <w:t xml:space="preserve">памятки «Основные правила при работе за компьютером», «Распорядок дня школьника», «Осторожно, грипп!». </w:t>
      </w:r>
      <w:r w:rsidR="0005362D" w:rsidRPr="00A33A45">
        <w:rPr>
          <w:rFonts w:asciiTheme="minorHAnsi" w:hAnsiTheme="minorHAnsi"/>
          <w:sz w:val="23"/>
          <w:szCs w:val="23"/>
        </w:rPr>
        <w:t xml:space="preserve"> Проводит</w:t>
      </w:r>
      <w:r w:rsidR="00D11656" w:rsidRPr="00A33A45">
        <w:rPr>
          <w:rFonts w:asciiTheme="minorHAnsi" w:hAnsiTheme="minorHAnsi"/>
          <w:sz w:val="23"/>
          <w:szCs w:val="23"/>
        </w:rPr>
        <w:t xml:space="preserve"> по данному направлению ра</w:t>
      </w:r>
      <w:r w:rsidR="0005362D" w:rsidRPr="00A33A45">
        <w:rPr>
          <w:rFonts w:asciiTheme="minorHAnsi" w:hAnsiTheme="minorHAnsi"/>
          <w:sz w:val="23"/>
          <w:szCs w:val="23"/>
        </w:rPr>
        <w:t>боту и с родителями обучающихся:</w:t>
      </w:r>
      <w:r w:rsidRPr="00A33A45">
        <w:rPr>
          <w:rFonts w:asciiTheme="minorHAnsi" w:hAnsiTheme="minorHAnsi"/>
          <w:sz w:val="23"/>
          <w:szCs w:val="23"/>
        </w:rPr>
        <w:t xml:space="preserve"> </w:t>
      </w:r>
      <w:r w:rsidR="00FF43DA" w:rsidRPr="00A33A45">
        <w:rPr>
          <w:rFonts w:asciiTheme="minorHAnsi" w:hAnsiTheme="minorHAnsi"/>
          <w:sz w:val="23"/>
          <w:szCs w:val="23"/>
        </w:rPr>
        <w:t>это родительские собрания «</w:t>
      </w:r>
      <w:r w:rsidR="00184D3E" w:rsidRPr="00A33A45">
        <w:rPr>
          <w:rFonts w:asciiTheme="minorHAnsi" w:hAnsiTheme="minorHAnsi"/>
          <w:sz w:val="23"/>
          <w:szCs w:val="23"/>
        </w:rPr>
        <w:t>Роль семьи в формировании здорового образа жизни», «Здоровый образ жизни подростка»</w:t>
      </w:r>
      <w:r w:rsidR="00330DB3" w:rsidRPr="00A33A45">
        <w:rPr>
          <w:rFonts w:asciiTheme="minorHAnsi" w:hAnsiTheme="minorHAnsi"/>
          <w:sz w:val="23"/>
          <w:szCs w:val="23"/>
        </w:rPr>
        <w:t>;</w:t>
      </w:r>
      <w:r w:rsidR="00184D3E" w:rsidRPr="00A33A45">
        <w:rPr>
          <w:rFonts w:asciiTheme="minorHAnsi" w:hAnsiTheme="minorHAnsi"/>
          <w:sz w:val="23"/>
          <w:szCs w:val="23"/>
        </w:rPr>
        <w:t xml:space="preserve"> индивидуальные консультации с родителями учащихся, часто пропускающих занятия по причине болезни</w:t>
      </w:r>
      <w:r w:rsidR="00330DB3" w:rsidRPr="00A33A45">
        <w:rPr>
          <w:rFonts w:asciiTheme="minorHAnsi" w:hAnsiTheme="minorHAnsi"/>
          <w:sz w:val="23"/>
          <w:szCs w:val="23"/>
        </w:rPr>
        <w:t>;</w:t>
      </w:r>
      <w:r w:rsidR="00184D3E" w:rsidRPr="00A33A45">
        <w:rPr>
          <w:rFonts w:asciiTheme="minorHAnsi" w:hAnsiTheme="minorHAnsi"/>
          <w:sz w:val="23"/>
          <w:szCs w:val="23"/>
        </w:rPr>
        <w:t xml:space="preserve"> памятки «Как сделать зарядку любимой привычкой ребенка», «Физические упражнения при выполнении домашних заданий», «Гимнастика для глаз». Многие материалы из указанных выше размещены </w:t>
      </w:r>
      <w:r w:rsidR="00330DB3" w:rsidRPr="00A33A45">
        <w:rPr>
          <w:rFonts w:asciiTheme="minorHAnsi" w:hAnsiTheme="minorHAnsi"/>
          <w:sz w:val="23"/>
          <w:szCs w:val="23"/>
        </w:rPr>
        <w:t xml:space="preserve">педагогом </w:t>
      </w:r>
      <w:r w:rsidR="00184D3E" w:rsidRPr="00A33A45">
        <w:rPr>
          <w:rFonts w:asciiTheme="minorHAnsi" w:hAnsiTheme="minorHAnsi"/>
          <w:sz w:val="23"/>
          <w:szCs w:val="23"/>
        </w:rPr>
        <w:t xml:space="preserve">на </w:t>
      </w:r>
      <w:proofErr w:type="gramStart"/>
      <w:r w:rsidR="00184D3E" w:rsidRPr="00A33A45">
        <w:rPr>
          <w:rFonts w:asciiTheme="minorHAnsi" w:hAnsiTheme="minorHAnsi"/>
          <w:sz w:val="23"/>
          <w:szCs w:val="23"/>
        </w:rPr>
        <w:t>школьном</w:t>
      </w:r>
      <w:proofErr w:type="gramEnd"/>
      <w:r w:rsidR="00184D3E" w:rsidRPr="00A33A45">
        <w:rPr>
          <w:rFonts w:asciiTheme="minorHAnsi" w:hAnsiTheme="minorHAnsi"/>
          <w:sz w:val="23"/>
          <w:szCs w:val="23"/>
        </w:rPr>
        <w:t xml:space="preserve"> и персональном сайтах.</w:t>
      </w:r>
    </w:p>
    <w:p w:rsidR="008677A9" w:rsidRPr="00A33A45" w:rsidRDefault="00184D3E" w:rsidP="00157345">
      <w:pPr>
        <w:ind w:firstLine="708"/>
        <w:jc w:val="both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A33A45">
        <w:rPr>
          <w:rFonts w:asciiTheme="minorHAnsi" w:hAnsiTheme="minorHAnsi"/>
          <w:sz w:val="23"/>
          <w:szCs w:val="23"/>
        </w:rPr>
        <w:t>Класс Галины Сергеевны ежегодно принимает активное участие в мероприятиях физкультурно-оздоровительного характера</w:t>
      </w:r>
      <w:r w:rsidR="00F90ECE" w:rsidRPr="00A33A45">
        <w:rPr>
          <w:rFonts w:asciiTheme="minorHAnsi" w:hAnsiTheme="minorHAnsi"/>
          <w:sz w:val="23"/>
          <w:szCs w:val="23"/>
        </w:rPr>
        <w:t xml:space="preserve">: Осеннем кроссе, Лыжном походе, Туристическом слете (в рамках «Дней здоровья»). </w:t>
      </w:r>
      <w:r w:rsidR="00D11656" w:rsidRPr="00A33A45">
        <w:rPr>
          <w:rFonts w:asciiTheme="minorHAnsi" w:hAnsiTheme="minorHAnsi"/>
          <w:sz w:val="23"/>
          <w:szCs w:val="23"/>
        </w:rPr>
        <w:t>В текущем учебном году 40% учащихся её класса посещают различные физкультурно-оздоровительные секции и кружки.</w:t>
      </w:r>
    </w:p>
    <w:p w:rsidR="008677A9" w:rsidRPr="00A33A45" w:rsidRDefault="008677A9" w:rsidP="008677A9">
      <w:pPr>
        <w:ind w:firstLine="708"/>
        <w:jc w:val="both"/>
        <w:rPr>
          <w:rFonts w:asciiTheme="minorHAnsi" w:hAnsiTheme="minorHAnsi"/>
          <w:sz w:val="23"/>
          <w:szCs w:val="23"/>
        </w:rPr>
      </w:pPr>
      <w:r w:rsidRPr="00A33A45">
        <w:rPr>
          <w:rFonts w:asciiTheme="minorHAnsi" w:hAnsiTheme="minorHAnsi"/>
          <w:sz w:val="23"/>
          <w:szCs w:val="23"/>
        </w:rPr>
        <w:lastRenderedPageBreak/>
        <w:t xml:space="preserve">Для достижения положительных результатов работы в данном направлении учитель, рассматривая здоровье в различных аспектах (физическом, эмоциональном, социальном, личностном, духовном, интеллектуальном), </w:t>
      </w:r>
      <w:r w:rsidR="00330DB3" w:rsidRPr="00A33A45">
        <w:rPr>
          <w:rFonts w:asciiTheme="minorHAnsi" w:hAnsiTheme="minorHAnsi"/>
          <w:sz w:val="23"/>
          <w:szCs w:val="23"/>
        </w:rPr>
        <w:t xml:space="preserve">отслеживает динамику состояния здоровья своих учеников: уровня физического развития, нервно-психической устойчивости, заболеваемости. </w:t>
      </w:r>
    </w:p>
    <w:p w:rsidR="008677A9" w:rsidRPr="00A33A45" w:rsidRDefault="008677A9" w:rsidP="00330DB3">
      <w:pPr>
        <w:jc w:val="both"/>
        <w:rPr>
          <w:rFonts w:asciiTheme="minorHAnsi" w:hAnsiTheme="minorHAnsi"/>
          <w:bCs/>
          <w:color w:val="000000"/>
          <w:sz w:val="23"/>
          <w:szCs w:val="23"/>
          <w:lang w:eastAsia="en-US"/>
        </w:rPr>
      </w:pPr>
      <w:r w:rsidRPr="00A33A45">
        <w:rPr>
          <w:rFonts w:asciiTheme="minorHAnsi" w:hAnsiTheme="minorHAnsi"/>
          <w:bCs/>
          <w:color w:val="000000"/>
          <w:sz w:val="23"/>
          <w:szCs w:val="23"/>
          <w:lang w:eastAsia="en-US"/>
        </w:rPr>
        <w:t xml:space="preserve">           </w:t>
      </w:r>
    </w:p>
    <w:p w:rsidR="00A33A45" w:rsidRDefault="00A33A45" w:rsidP="00330DB3">
      <w:pPr>
        <w:pStyle w:val="meta"/>
        <w:shd w:val="clear" w:color="auto" w:fill="FFFFFF"/>
        <w:spacing w:before="0" w:beforeAutospacing="0" w:after="0" w:afterAutospacing="0" w:line="250" w:lineRule="atLeast"/>
        <w:ind w:firstLine="708"/>
        <w:textAlignment w:val="baseline"/>
        <w:rPr>
          <w:rFonts w:asciiTheme="minorHAnsi" w:eastAsia="Calibri" w:hAnsiTheme="minorHAnsi"/>
          <w:sz w:val="23"/>
          <w:szCs w:val="23"/>
          <w:lang w:eastAsia="en-US"/>
        </w:rPr>
      </w:pPr>
    </w:p>
    <w:p w:rsidR="00A33A45" w:rsidRDefault="00A33A45" w:rsidP="00330DB3">
      <w:pPr>
        <w:pStyle w:val="meta"/>
        <w:shd w:val="clear" w:color="auto" w:fill="FFFFFF"/>
        <w:spacing w:before="0" w:beforeAutospacing="0" w:after="0" w:afterAutospacing="0" w:line="250" w:lineRule="atLeast"/>
        <w:ind w:firstLine="708"/>
        <w:textAlignment w:val="baseline"/>
        <w:rPr>
          <w:rFonts w:asciiTheme="minorHAnsi" w:eastAsia="Calibri" w:hAnsiTheme="minorHAnsi"/>
          <w:sz w:val="23"/>
          <w:szCs w:val="23"/>
          <w:lang w:eastAsia="en-US"/>
        </w:rPr>
      </w:pPr>
    </w:p>
    <w:p w:rsidR="00A33A45" w:rsidRDefault="00A33A45" w:rsidP="00330DB3">
      <w:pPr>
        <w:pStyle w:val="meta"/>
        <w:shd w:val="clear" w:color="auto" w:fill="FFFFFF"/>
        <w:spacing w:before="0" w:beforeAutospacing="0" w:after="0" w:afterAutospacing="0" w:line="250" w:lineRule="atLeast"/>
        <w:ind w:firstLine="708"/>
        <w:textAlignment w:val="baseline"/>
        <w:rPr>
          <w:rFonts w:asciiTheme="minorHAnsi" w:eastAsia="Calibri" w:hAnsiTheme="minorHAnsi"/>
          <w:sz w:val="23"/>
          <w:szCs w:val="23"/>
          <w:lang w:eastAsia="en-US"/>
        </w:rPr>
      </w:pPr>
    </w:p>
    <w:p w:rsidR="00291738" w:rsidRPr="00A33A45" w:rsidRDefault="00291738" w:rsidP="00A33A45">
      <w:pPr>
        <w:pStyle w:val="meta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Theme="minorHAnsi" w:hAnsiTheme="minorHAnsi"/>
          <w:color w:val="000000" w:themeColor="text1"/>
          <w:sz w:val="23"/>
          <w:szCs w:val="23"/>
        </w:rPr>
      </w:pPr>
      <w:r w:rsidRPr="00A33A45">
        <w:rPr>
          <w:rFonts w:asciiTheme="minorHAnsi" w:hAnsiTheme="minorHAnsi"/>
          <w:sz w:val="23"/>
          <w:szCs w:val="23"/>
        </w:rPr>
        <w:t>Директор школы: _______________________________ /А. Е. Мирошникова/</w:t>
      </w:r>
    </w:p>
    <w:p w:rsidR="008A06A8" w:rsidRDefault="008A06A8" w:rsidP="00EA5074">
      <w:pPr>
        <w:jc w:val="both"/>
        <w:rPr>
          <w:rFonts w:asciiTheme="minorHAnsi" w:hAnsiTheme="minorHAnsi"/>
        </w:rPr>
      </w:pPr>
    </w:p>
    <w:sectPr w:rsidR="008A06A8" w:rsidSect="00A33A45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22" w:rsidRDefault="00B16E22" w:rsidP="00A33A45">
      <w:r>
        <w:separator/>
      </w:r>
    </w:p>
  </w:endnote>
  <w:endnote w:type="continuationSeparator" w:id="0">
    <w:p w:rsidR="00B16E22" w:rsidRDefault="00B16E22" w:rsidP="00A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6792"/>
      <w:docPartObj>
        <w:docPartGallery w:val="Page Numbers (Bottom of Page)"/>
        <w:docPartUnique/>
      </w:docPartObj>
    </w:sdtPr>
    <w:sdtEndPr/>
    <w:sdtContent>
      <w:p w:rsidR="00A33A45" w:rsidRDefault="00B16E2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A45" w:rsidRDefault="00A33A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22" w:rsidRDefault="00B16E22" w:rsidP="00A33A45">
      <w:r>
        <w:separator/>
      </w:r>
    </w:p>
  </w:footnote>
  <w:footnote w:type="continuationSeparator" w:id="0">
    <w:p w:rsidR="00B16E22" w:rsidRDefault="00B16E22" w:rsidP="00A3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30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AA8"/>
    <w:rsid w:val="00027F1C"/>
    <w:rsid w:val="0005362D"/>
    <w:rsid w:val="000B1C06"/>
    <w:rsid w:val="0012643B"/>
    <w:rsid w:val="00157345"/>
    <w:rsid w:val="00184D3E"/>
    <w:rsid w:val="00291738"/>
    <w:rsid w:val="002A3B65"/>
    <w:rsid w:val="002A4C3D"/>
    <w:rsid w:val="0032447B"/>
    <w:rsid w:val="00330DB3"/>
    <w:rsid w:val="004220C4"/>
    <w:rsid w:val="00477EC0"/>
    <w:rsid w:val="004F7E11"/>
    <w:rsid w:val="0050399A"/>
    <w:rsid w:val="005458EF"/>
    <w:rsid w:val="00693FD7"/>
    <w:rsid w:val="007646E8"/>
    <w:rsid w:val="00823A4B"/>
    <w:rsid w:val="008529C9"/>
    <w:rsid w:val="00860E02"/>
    <w:rsid w:val="008677A9"/>
    <w:rsid w:val="008A06A8"/>
    <w:rsid w:val="008B1AF5"/>
    <w:rsid w:val="009B0ACC"/>
    <w:rsid w:val="009F7A40"/>
    <w:rsid w:val="00A33A45"/>
    <w:rsid w:val="00A477F7"/>
    <w:rsid w:val="00A6462F"/>
    <w:rsid w:val="00B039FB"/>
    <w:rsid w:val="00B1468A"/>
    <w:rsid w:val="00B16E22"/>
    <w:rsid w:val="00B61B16"/>
    <w:rsid w:val="00C05299"/>
    <w:rsid w:val="00C106F8"/>
    <w:rsid w:val="00C2020B"/>
    <w:rsid w:val="00C24063"/>
    <w:rsid w:val="00C967E2"/>
    <w:rsid w:val="00CD3AA8"/>
    <w:rsid w:val="00CD7FB5"/>
    <w:rsid w:val="00D11656"/>
    <w:rsid w:val="00DA13A4"/>
    <w:rsid w:val="00EA5074"/>
    <w:rsid w:val="00ED7DF2"/>
    <w:rsid w:val="00F90ECE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06A8"/>
    <w:pPr>
      <w:keepNext/>
      <w:ind w:left="-426" w:firstLine="426"/>
      <w:outlineLvl w:val="2"/>
    </w:pPr>
    <w:rPr>
      <w:rFonts w:ascii="Comic Sans MS" w:hAnsi="Comic Sans MS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46E8"/>
  </w:style>
  <w:style w:type="table" w:styleId="a3">
    <w:name w:val="Table Grid"/>
    <w:basedOn w:val="a1"/>
    <w:uiPriority w:val="59"/>
    <w:rsid w:val="00B0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039F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styleId="a5">
    <w:name w:val="List Paragraph"/>
    <w:basedOn w:val="a"/>
    <w:uiPriority w:val="34"/>
    <w:qFormat/>
    <w:rsid w:val="00A646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06A8"/>
    <w:rPr>
      <w:rFonts w:ascii="Comic Sans MS" w:hAnsi="Comic Sans MS"/>
      <w:sz w:val="52"/>
    </w:rPr>
  </w:style>
  <w:style w:type="character" w:customStyle="1" w:styleId="10">
    <w:name w:val="Заголовок 1 Знак"/>
    <w:basedOn w:val="a0"/>
    <w:link w:val="1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477EC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77EC0"/>
    <w:rPr>
      <w:color w:val="0000FF"/>
      <w:u w:val="single"/>
    </w:rPr>
  </w:style>
  <w:style w:type="paragraph" w:customStyle="1" w:styleId="msonormalbullet2gif">
    <w:name w:val="msonormalbullet2.gif"/>
    <w:basedOn w:val="a"/>
    <w:rsid w:val="008677A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677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7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3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A4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3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3A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ouaso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uasoh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972D8-BD9B-434E-91BC-2A30D3A9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8</cp:revision>
  <cp:lastPrinted>2014-10-20T20:44:00Z</cp:lastPrinted>
  <dcterms:created xsi:type="dcterms:W3CDTF">2014-10-18T16:22:00Z</dcterms:created>
  <dcterms:modified xsi:type="dcterms:W3CDTF">2015-02-23T19:26:00Z</dcterms:modified>
</cp:coreProperties>
</file>