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75" w:rsidRDefault="00B821E7" w:rsidP="00B821E7">
      <w:pPr>
        <w:jc w:val="center"/>
        <w:rPr>
          <w:rFonts w:ascii="Times New Roman" w:hAnsi="Times New Roman" w:cs="Times New Roman"/>
          <w:b/>
        </w:rPr>
      </w:pPr>
      <w:r w:rsidRPr="00254B75">
        <w:rPr>
          <w:rFonts w:ascii="Times New Roman" w:hAnsi="Times New Roman" w:cs="Times New Roman"/>
          <w:b/>
        </w:rPr>
        <w:t xml:space="preserve">Эссе на тему «Роль предметов гуманитарного и эстетического циклов в процессе социализации и самоопределения учащихся» </w:t>
      </w:r>
    </w:p>
    <w:p w:rsidR="00883C18" w:rsidRDefault="00883C18" w:rsidP="00254B75">
      <w:pPr>
        <w:jc w:val="right"/>
        <w:rPr>
          <w:rFonts w:ascii="Times New Roman" w:hAnsi="Times New Roman" w:cs="Times New Roman"/>
          <w:color w:val="000000"/>
        </w:rPr>
      </w:pPr>
      <w:r w:rsidRPr="00E87D49">
        <w:rPr>
          <w:rFonts w:ascii="Times New Roman" w:hAnsi="Times New Roman" w:cs="Times New Roman"/>
          <w:color w:val="000000"/>
        </w:rPr>
        <w:t xml:space="preserve">Чтобы «не заплыла душа жиром», </w:t>
      </w:r>
    </w:p>
    <w:p w:rsidR="00883C18" w:rsidRDefault="00883C18" w:rsidP="00254B75">
      <w:pPr>
        <w:jc w:val="right"/>
        <w:rPr>
          <w:rFonts w:ascii="Times New Roman" w:hAnsi="Times New Roman" w:cs="Times New Roman"/>
          <w:color w:val="000000"/>
        </w:rPr>
      </w:pPr>
      <w:r w:rsidRPr="00E87D49">
        <w:rPr>
          <w:rFonts w:ascii="Times New Roman" w:hAnsi="Times New Roman" w:cs="Times New Roman"/>
          <w:color w:val="000000"/>
        </w:rPr>
        <w:t>чтобы не забывали священных слов «отец» и «мать»,</w:t>
      </w:r>
    </w:p>
    <w:p w:rsidR="00883C18" w:rsidRDefault="00883C18" w:rsidP="00254B75">
      <w:pPr>
        <w:jc w:val="right"/>
        <w:rPr>
          <w:rFonts w:ascii="Times New Roman" w:hAnsi="Times New Roman" w:cs="Times New Roman"/>
          <w:color w:val="000000"/>
        </w:rPr>
      </w:pPr>
      <w:r w:rsidRPr="00E87D49">
        <w:rPr>
          <w:rFonts w:ascii="Times New Roman" w:hAnsi="Times New Roman" w:cs="Times New Roman"/>
          <w:color w:val="000000"/>
        </w:rPr>
        <w:t xml:space="preserve"> чтобы не заработком, а работой научились жить,</w:t>
      </w:r>
    </w:p>
    <w:p w:rsidR="00883C18" w:rsidRDefault="00883C18" w:rsidP="00254B75">
      <w:pPr>
        <w:jc w:val="right"/>
        <w:rPr>
          <w:rFonts w:ascii="Times New Roman" w:hAnsi="Times New Roman" w:cs="Times New Roman"/>
          <w:color w:val="000000"/>
        </w:rPr>
      </w:pPr>
      <w:r w:rsidRPr="00E87D49">
        <w:rPr>
          <w:rFonts w:ascii="Times New Roman" w:hAnsi="Times New Roman" w:cs="Times New Roman"/>
          <w:color w:val="000000"/>
        </w:rPr>
        <w:t xml:space="preserve"> чтобы не превращали дом свой в некий храм вещей,</w:t>
      </w:r>
    </w:p>
    <w:p w:rsidR="00883C18" w:rsidRDefault="00883C18" w:rsidP="00254B75">
      <w:pPr>
        <w:jc w:val="right"/>
        <w:rPr>
          <w:rFonts w:ascii="Times New Roman" w:hAnsi="Times New Roman" w:cs="Times New Roman"/>
          <w:color w:val="000000"/>
        </w:rPr>
      </w:pPr>
      <w:r w:rsidRPr="00E87D49">
        <w:rPr>
          <w:rFonts w:ascii="Times New Roman" w:hAnsi="Times New Roman" w:cs="Times New Roman"/>
          <w:color w:val="000000"/>
        </w:rPr>
        <w:t xml:space="preserve"> чтобы всякий ахнул от огромности мира и собственной значимости в нём </w:t>
      </w:r>
      <w:r>
        <w:rPr>
          <w:rFonts w:ascii="Times New Roman" w:hAnsi="Times New Roman" w:cs="Times New Roman"/>
          <w:color w:val="000000"/>
        </w:rPr>
        <w:t>–</w:t>
      </w:r>
    </w:p>
    <w:p w:rsidR="00883C18" w:rsidRDefault="00883C18" w:rsidP="00254B75">
      <w:pPr>
        <w:jc w:val="right"/>
        <w:rPr>
          <w:rFonts w:ascii="Times New Roman" w:hAnsi="Times New Roman" w:cs="Times New Roman"/>
          <w:color w:val="000000"/>
        </w:rPr>
      </w:pPr>
      <w:r w:rsidRPr="00E87D49">
        <w:rPr>
          <w:rFonts w:ascii="Times New Roman" w:hAnsi="Times New Roman" w:cs="Times New Roman"/>
          <w:color w:val="000000"/>
        </w:rPr>
        <w:t xml:space="preserve"> такими хочется видеть своих учеников в будущем.</w:t>
      </w:r>
    </w:p>
    <w:p w:rsidR="00883C18" w:rsidRDefault="00883C18" w:rsidP="00883C18">
      <w:pPr>
        <w:rPr>
          <w:rFonts w:ascii="Times New Roman" w:hAnsi="Times New Roman" w:cs="Times New Roman"/>
          <w:color w:val="000000"/>
        </w:rPr>
      </w:pPr>
    </w:p>
    <w:p w:rsidR="004455ED" w:rsidRDefault="004455ED" w:rsidP="00254B75">
      <w:pPr>
        <w:ind w:firstLine="708"/>
        <w:jc w:val="both"/>
        <w:rPr>
          <w:rFonts w:ascii="Times New Roman" w:hAnsi="Times New Roman" w:cs="Times New Roman"/>
          <w:color w:val="000000"/>
          <w:shd w:val="clear" w:color="auto" w:fill="FFFFFF"/>
        </w:rPr>
      </w:pPr>
      <w:r w:rsidRPr="000469D1">
        <w:rPr>
          <w:rFonts w:ascii="Times New Roman" w:hAnsi="Times New Roman" w:cs="Times New Roman"/>
          <w:color w:val="000000"/>
          <w:shd w:val="clear" w:color="auto" w:fill="FFFFFF"/>
        </w:rPr>
        <w:t>Социально-экономические преобразования, характерные для России последних десятилетий, резко изменили экономические и ценностные ориентиры  российского общества, что, естественно</w:t>
      </w:r>
      <w:r>
        <w:rPr>
          <w:rFonts w:ascii="Times New Roman" w:hAnsi="Times New Roman" w:cs="Times New Roman"/>
          <w:color w:val="000000"/>
          <w:shd w:val="clear" w:color="auto" w:fill="FFFFFF"/>
        </w:rPr>
        <w:t>,</w:t>
      </w:r>
      <w:r w:rsidRPr="000469D1">
        <w:rPr>
          <w:rFonts w:ascii="Times New Roman" w:hAnsi="Times New Roman" w:cs="Times New Roman"/>
          <w:color w:val="000000"/>
          <w:shd w:val="clear" w:color="auto" w:fill="FFFFFF"/>
        </w:rPr>
        <w:t xml:space="preserve"> повлекло за собой изменение целей и задач, стоящих перед образованием. Человек в современном мире должен уметь творчески решать научные, производственные и общественные задачи, самостоятельно критически мыслить, вырабатывать и отстаивать свою точку зрения, уважая при этом мнение других людей, систематически непрерывно пополнять и обновлять свои знания путем самообразования. </w:t>
      </w:r>
    </w:p>
    <w:p w:rsidR="004455ED" w:rsidRDefault="004455ED" w:rsidP="00254B75">
      <w:pPr>
        <w:ind w:firstLine="708"/>
        <w:jc w:val="both"/>
        <w:rPr>
          <w:rFonts w:ascii="Times New Roman" w:hAnsi="Times New Roman" w:cs="Times New Roman"/>
          <w:color w:val="000000"/>
          <w:shd w:val="clear" w:color="auto" w:fill="FFFFFF"/>
        </w:rPr>
      </w:pPr>
      <w:r w:rsidRPr="000469D1">
        <w:rPr>
          <w:rFonts w:ascii="Times New Roman" w:hAnsi="Times New Roman" w:cs="Times New Roman"/>
          <w:color w:val="000000"/>
          <w:shd w:val="clear" w:color="auto" w:fill="FFFFFF"/>
        </w:rPr>
        <w:t>Выпускник средней школы должен отвечать запросам времени: быть жизненно целеустремленным, способным сделать правильный нрав</w:t>
      </w:r>
      <w:r w:rsidRPr="000469D1">
        <w:rPr>
          <w:rFonts w:ascii="Times New Roman" w:hAnsi="Times New Roman" w:cs="Times New Roman"/>
          <w:color w:val="000000"/>
          <w:shd w:val="clear" w:color="auto" w:fill="FFFFFF"/>
        </w:rPr>
        <w:softHyphen/>
        <w:t>ственный, социальный и профессиональный выбор. Он должен иметь широкий кругозор, обладать гибким мышлением, уметь жить в условиях рынка и информа</w:t>
      </w:r>
      <w:r w:rsidRPr="000469D1">
        <w:rPr>
          <w:rFonts w:ascii="Times New Roman" w:hAnsi="Times New Roman" w:cs="Times New Roman"/>
          <w:color w:val="000000"/>
          <w:shd w:val="clear" w:color="auto" w:fill="FFFFFF"/>
        </w:rPr>
        <w:softHyphen/>
        <w:t xml:space="preserve">ционных технологий. Мало дать выпускнику основы необходимых для современного человека знаний, нужно, чтобы школу закончил человек, нацеленный на готовность реализовать себя и преуспеть в условиях быстро меняющегося мира. </w:t>
      </w:r>
    </w:p>
    <w:p w:rsidR="00084676" w:rsidRPr="00A3751D" w:rsidRDefault="00084676" w:rsidP="00254B75">
      <w:pPr>
        <w:ind w:firstLine="708"/>
        <w:jc w:val="both"/>
        <w:rPr>
          <w:rFonts w:ascii="Times New Roman" w:hAnsi="Times New Roman" w:cs="Times New Roman"/>
        </w:rPr>
      </w:pPr>
      <w:r>
        <w:rPr>
          <w:rFonts w:ascii="Times New Roman" w:hAnsi="Times New Roman" w:cs="Times New Roman"/>
          <w:color w:val="000000"/>
          <w:shd w:val="clear" w:color="auto" w:fill="FFFFFF"/>
        </w:rPr>
        <w:t>Создание максимально благоприятных условий для социализации и самоопределения личности ученика особенно важно для предметов гуманитарного цикла. Для этого преподавателю гуманитарных дисциплин необходимо произвести переоценку всех компонентов педагогического процесса в свете их «</w:t>
      </w:r>
      <w:proofErr w:type="spellStart"/>
      <w:r>
        <w:rPr>
          <w:rFonts w:ascii="Times New Roman" w:hAnsi="Times New Roman" w:cs="Times New Roman"/>
          <w:color w:val="000000"/>
          <w:shd w:val="clear" w:color="auto" w:fill="FFFFFF"/>
        </w:rPr>
        <w:t>человекообразующих</w:t>
      </w:r>
      <w:proofErr w:type="spellEnd"/>
      <w:r>
        <w:rPr>
          <w:rFonts w:ascii="Times New Roman" w:hAnsi="Times New Roman" w:cs="Times New Roman"/>
          <w:color w:val="000000"/>
          <w:shd w:val="clear" w:color="auto" w:fill="FFFFFF"/>
        </w:rPr>
        <w:t>» функций, чтобы основным смыслом образования стало развитие личности.</w:t>
      </w:r>
    </w:p>
    <w:p w:rsidR="004455ED" w:rsidRDefault="00084676" w:rsidP="00254B75">
      <w:pPr>
        <w:ind w:firstLine="708"/>
        <w:jc w:val="both"/>
        <w:rPr>
          <w:rFonts w:ascii="Times New Roman" w:hAnsi="Times New Roman" w:cs="Times New Roman"/>
          <w:color w:val="000000"/>
          <w:shd w:val="clear" w:color="auto" w:fill="FFFFFF"/>
        </w:rPr>
      </w:pPr>
      <w:r w:rsidRPr="002F121C">
        <w:rPr>
          <w:rFonts w:ascii="Times New Roman" w:hAnsi="Times New Roman" w:cs="Times New Roman"/>
          <w:color w:val="000000"/>
          <w:shd w:val="clear" w:color="auto" w:fill="FFFFFF"/>
        </w:rPr>
        <w:t xml:space="preserve">Известно, что личность существует, проявляется и формируется в деятельности и отношениях с другими людьми. Важнейшая характеристика личности – социальный облик человека, всеми своими проявлениями связанного  с жизнью окружающих его людей, с обществом. </w:t>
      </w:r>
      <w:r>
        <w:rPr>
          <w:rFonts w:ascii="Times New Roman" w:hAnsi="Times New Roman" w:cs="Times New Roman"/>
          <w:color w:val="000000"/>
          <w:shd w:val="clear" w:color="auto" w:fill="FFFFFF"/>
        </w:rPr>
        <w:t>Г</w:t>
      </w:r>
      <w:r w:rsidRPr="002F121C">
        <w:rPr>
          <w:rFonts w:ascii="Times New Roman" w:hAnsi="Times New Roman" w:cs="Times New Roman"/>
          <w:color w:val="000000"/>
          <w:shd w:val="clear" w:color="auto" w:fill="FFFFFF"/>
        </w:rPr>
        <w:t>уманитарные предметы способны влиять на развитие нравственной культуры личности, структуру ценностей и потребностей учащихся</w:t>
      </w:r>
      <w:r w:rsidR="00C90574">
        <w:rPr>
          <w:rFonts w:ascii="Times New Roman" w:hAnsi="Times New Roman" w:cs="Times New Roman"/>
          <w:color w:val="000000"/>
          <w:shd w:val="clear" w:color="auto" w:fill="FFFFFF"/>
        </w:rPr>
        <w:t xml:space="preserve">. </w:t>
      </w:r>
    </w:p>
    <w:p w:rsidR="00C90574" w:rsidRDefault="00C90574" w:rsidP="00254B75">
      <w:pPr>
        <w:pStyle w:val="a3"/>
        <w:spacing w:before="0" w:beforeAutospacing="0" w:after="0" w:afterAutospacing="0"/>
        <w:ind w:firstLine="708"/>
        <w:jc w:val="both"/>
        <w:rPr>
          <w:color w:val="000000"/>
          <w:sz w:val="22"/>
          <w:szCs w:val="22"/>
        </w:rPr>
      </w:pPr>
      <w:r w:rsidRPr="00E87D49">
        <w:rPr>
          <w:color w:val="000000"/>
          <w:sz w:val="22"/>
          <w:szCs w:val="22"/>
        </w:rPr>
        <w:t>Гуманитарные знания насыщены нравственным чувством. В них присутствуют этические нормы и их создателей</w:t>
      </w:r>
      <w:r w:rsidR="00D24754">
        <w:rPr>
          <w:color w:val="000000"/>
          <w:sz w:val="22"/>
          <w:szCs w:val="22"/>
        </w:rPr>
        <w:t>,</w:t>
      </w:r>
      <w:r w:rsidRPr="00E87D49">
        <w:rPr>
          <w:color w:val="000000"/>
          <w:sz w:val="22"/>
          <w:szCs w:val="22"/>
        </w:rPr>
        <w:t xml:space="preserve"> и их потребителей. Они всегда выстроены по законам красоты, в соответствии с эстетическими канонами времени.</w:t>
      </w:r>
      <w:r w:rsidR="00D24754">
        <w:rPr>
          <w:color w:val="000000"/>
          <w:sz w:val="22"/>
          <w:szCs w:val="22"/>
        </w:rPr>
        <w:t xml:space="preserve"> </w:t>
      </w:r>
      <w:r w:rsidRPr="00E87D49">
        <w:rPr>
          <w:color w:val="000000"/>
          <w:sz w:val="22"/>
          <w:szCs w:val="22"/>
        </w:rPr>
        <w:t>Изучение г</w:t>
      </w:r>
      <w:r w:rsidR="00D24754">
        <w:rPr>
          <w:color w:val="000000"/>
          <w:sz w:val="22"/>
          <w:szCs w:val="22"/>
        </w:rPr>
        <w:t xml:space="preserve">уманитарных дисциплин вводит учеников </w:t>
      </w:r>
      <w:r w:rsidRPr="00E87D49">
        <w:rPr>
          <w:color w:val="000000"/>
          <w:sz w:val="22"/>
          <w:szCs w:val="22"/>
        </w:rPr>
        <w:t xml:space="preserve"> в мир духовной культуры, позволяет  не растеряться и не потеряться в этом мире, чувствовать себя более уверенно в жизни, постоянно требующей выбора культурной позиции, способности оценивать явления общественной жизни, не становиться частью толпы, управляемой произвольными инстинктами. Духовные ценности играют существенную роль в человеческой жизни, осознанное следование им определяет достоинство жизни человека, которое формируется на основе многих жизненных обстоятельств. Но при </w:t>
      </w:r>
      <w:proofErr w:type="gramStart"/>
      <w:r w:rsidRPr="00E87D49">
        <w:rPr>
          <w:color w:val="000000"/>
          <w:sz w:val="22"/>
          <w:szCs w:val="22"/>
        </w:rPr>
        <w:t>этом</w:t>
      </w:r>
      <w:proofErr w:type="gramEnd"/>
      <w:r w:rsidRPr="00E87D49">
        <w:rPr>
          <w:color w:val="000000"/>
          <w:sz w:val="22"/>
          <w:szCs w:val="22"/>
        </w:rPr>
        <w:t xml:space="preserve"> безусловно то, что степень духовной развитости, связанной с уровнем освоения достигнутого в гуманитарном знании, играет важнейшую роль. В гуманитарной культуре каждая из ее составляющих незаменима и достаточно </w:t>
      </w:r>
      <w:r w:rsidRPr="00E87D49">
        <w:rPr>
          <w:color w:val="000000"/>
          <w:sz w:val="22"/>
          <w:szCs w:val="22"/>
        </w:rPr>
        <w:lastRenderedPageBreak/>
        <w:t>самостоятельна. Поэтому и в обществе, и в человеческой жизни важны исторические, правовые, психологические, социологические, педагогические и, конечно, философские знания и др. Важно знание иностранных языков, способствующих взаимопониманию людей</w:t>
      </w:r>
      <w:r w:rsidR="00D24754">
        <w:rPr>
          <w:color w:val="000000"/>
          <w:sz w:val="22"/>
          <w:szCs w:val="22"/>
        </w:rPr>
        <w:t xml:space="preserve"> различных национальных культур.</w:t>
      </w:r>
    </w:p>
    <w:p w:rsidR="00D24754" w:rsidRDefault="00D24754" w:rsidP="00254B75">
      <w:pPr>
        <w:pStyle w:val="a3"/>
        <w:spacing w:before="0" w:beforeAutospacing="0" w:after="0" w:afterAutospacing="0"/>
        <w:jc w:val="both"/>
        <w:rPr>
          <w:color w:val="000000"/>
          <w:sz w:val="22"/>
          <w:szCs w:val="22"/>
        </w:rPr>
      </w:pPr>
    </w:p>
    <w:p w:rsidR="00EC7F71" w:rsidRDefault="00254B75" w:rsidP="00254B75">
      <w:pPr>
        <w:ind w:firstLine="708"/>
        <w:jc w:val="both"/>
        <w:rPr>
          <w:rFonts w:ascii="Times New Roman" w:hAnsi="Times New Roman" w:cs="Times New Roman"/>
        </w:rPr>
      </w:pPr>
      <w:r>
        <w:rPr>
          <w:rFonts w:ascii="Times New Roman" w:hAnsi="Times New Roman" w:cs="Times New Roman"/>
        </w:rPr>
        <w:t xml:space="preserve">Известный российский ученый </w:t>
      </w:r>
      <w:r w:rsidR="00D24754" w:rsidRPr="00A3751D">
        <w:rPr>
          <w:rFonts w:ascii="Times New Roman" w:hAnsi="Times New Roman" w:cs="Times New Roman"/>
        </w:rPr>
        <w:t xml:space="preserve">А. С. </w:t>
      </w:r>
      <w:proofErr w:type="spellStart"/>
      <w:r w:rsidR="00D24754" w:rsidRPr="00A3751D">
        <w:rPr>
          <w:rFonts w:ascii="Times New Roman" w:hAnsi="Times New Roman" w:cs="Times New Roman"/>
        </w:rPr>
        <w:t>Запесоцкий</w:t>
      </w:r>
      <w:proofErr w:type="spellEnd"/>
      <w:r w:rsidR="00D24754" w:rsidRPr="00A3751D">
        <w:rPr>
          <w:rFonts w:ascii="Times New Roman" w:hAnsi="Times New Roman" w:cs="Times New Roman"/>
        </w:rPr>
        <w:t xml:space="preserve"> полагает, что «уникальны</w:t>
      </w:r>
      <w:r w:rsidR="00D24754">
        <w:rPr>
          <w:rFonts w:ascii="Times New Roman" w:hAnsi="Times New Roman" w:cs="Times New Roman"/>
        </w:rPr>
        <w:t xml:space="preserve">е возможности для формирования </w:t>
      </w:r>
      <w:r w:rsidR="00D24754" w:rsidRPr="00A3751D">
        <w:rPr>
          <w:rFonts w:ascii="Times New Roman" w:hAnsi="Times New Roman" w:cs="Times New Roman"/>
        </w:rPr>
        <w:t>духовно целостной личности и одновременно воспроиз</w:t>
      </w:r>
      <w:r w:rsidR="00D24754">
        <w:rPr>
          <w:rFonts w:ascii="Times New Roman" w:hAnsi="Times New Roman" w:cs="Times New Roman"/>
        </w:rPr>
        <w:t xml:space="preserve">водства культуры народа (через </w:t>
      </w:r>
      <w:r w:rsidR="00D24754" w:rsidRPr="00A3751D">
        <w:rPr>
          <w:rFonts w:ascii="Times New Roman" w:hAnsi="Times New Roman" w:cs="Times New Roman"/>
        </w:rPr>
        <w:t>человека, его систему ценностей и жизненных см</w:t>
      </w:r>
      <w:r w:rsidR="00D24754">
        <w:rPr>
          <w:rFonts w:ascii="Times New Roman" w:hAnsi="Times New Roman" w:cs="Times New Roman"/>
        </w:rPr>
        <w:t xml:space="preserve">ыслов) позволяют рассматривать </w:t>
      </w:r>
      <w:r w:rsidR="00D24754" w:rsidRPr="00A3751D">
        <w:rPr>
          <w:rFonts w:ascii="Times New Roman" w:hAnsi="Times New Roman" w:cs="Times New Roman"/>
        </w:rPr>
        <w:t>гуманитарное образование как важнейшую пре</w:t>
      </w:r>
      <w:r w:rsidR="00D24754">
        <w:rPr>
          <w:rFonts w:ascii="Times New Roman" w:hAnsi="Times New Roman" w:cs="Times New Roman"/>
        </w:rPr>
        <w:t xml:space="preserve">дпосылку духовной безопасности </w:t>
      </w:r>
      <w:r w:rsidR="00D24754" w:rsidRPr="00A3751D">
        <w:rPr>
          <w:rFonts w:ascii="Times New Roman" w:hAnsi="Times New Roman" w:cs="Times New Roman"/>
        </w:rPr>
        <w:t>о</w:t>
      </w:r>
      <w:r w:rsidR="00D24754">
        <w:rPr>
          <w:rFonts w:ascii="Times New Roman" w:hAnsi="Times New Roman" w:cs="Times New Roman"/>
        </w:rPr>
        <w:t>бщества».</w:t>
      </w:r>
      <w:r w:rsidR="00D24754" w:rsidRPr="00A3751D">
        <w:rPr>
          <w:rFonts w:ascii="Times New Roman" w:hAnsi="Times New Roman" w:cs="Times New Roman"/>
        </w:rPr>
        <w:t xml:space="preserve"> В начале трет</w:t>
      </w:r>
      <w:r w:rsidR="00D24754">
        <w:rPr>
          <w:rFonts w:ascii="Times New Roman" w:hAnsi="Times New Roman" w:cs="Times New Roman"/>
        </w:rPr>
        <w:t xml:space="preserve">ьего тысячелетия гуманитарное образование – </w:t>
      </w:r>
      <w:r w:rsidR="00D24754" w:rsidRPr="00A3751D">
        <w:rPr>
          <w:rFonts w:ascii="Times New Roman" w:hAnsi="Times New Roman" w:cs="Times New Roman"/>
        </w:rPr>
        <w:t xml:space="preserve">важнейший механизм трансляции культурных </w:t>
      </w:r>
      <w:r w:rsidR="00D24754">
        <w:rPr>
          <w:rFonts w:ascii="Times New Roman" w:hAnsi="Times New Roman" w:cs="Times New Roman"/>
        </w:rPr>
        <w:t xml:space="preserve">ценностей, норм, идеалов, форм </w:t>
      </w:r>
      <w:r w:rsidR="00D24754" w:rsidRPr="00A3751D">
        <w:rPr>
          <w:rFonts w:ascii="Times New Roman" w:hAnsi="Times New Roman" w:cs="Times New Roman"/>
        </w:rPr>
        <w:t>воспроизводства</w:t>
      </w:r>
      <w:r w:rsidR="00D24754">
        <w:rPr>
          <w:rFonts w:ascii="Times New Roman" w:hAnsi="Times New Roman" w:cs="Times New Roman"/>
        </w:rPr>
        <w:t xml:space="preserve"> национально-культурного мира</w:t>
      </w:r>
      <w:proofErr w:type="gramStart"/>
      <w:r w:rsidR="00D24754">
        <w:rPr>
          <w:rFonts w:ascii="Times New Roman" w:hAnsi="Times New Roman" w:cs="Times New Roman"/>
        </w:rPr>
        <w:t xml:space="preserve"> .</w:t>
      </w:r>
      <w:proofErr w:type="gramEnd"/>
    </w:p>
    <w:p w:rsidR="00883C18" w:rsidRDefault="00EC7F71" w:rsidP="00254B75">
      <w:pPr>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w:t>
      </w:r>
      <w:r w:rsidRPr="002F121C">
        <w:rPr>
          <w:rFonts w:ascii="Times New Roman" w:hAnsi="Times New Roman" w:cs="Times New Roman"/>
          <w:color w:val="000000"/>
          <w:shd w:val="clear" w:color="auto" w:fill="FFFFFF"/>
        </w:rPr>
        <w:t xml:space="preserve">редметы эстетического цикла формируют человека культуры, расширяя кругозор, творческий потенциал личности и формируя способность подходить к явлениям действительности и искусства с эстетической мерой. «В мире не только нужное, полезное, но и красивое. С того момента, как человек стал человеком, с того мгновения, когда он засмотрелся на лепестки цветка и вечернюю зарю, он стал всматриваться в самого себя. Человек </w:t>
      </w:r>
      <w:proofErr w:type="gramStart"/>
      <w:r w:rsidRPr="002F121C">
        <w:rPr>
          <w:rFonts w:ascii="Times New Roman" w:hAnsi="Times New Roman" w:cs="Times New Roman"/>
          <w:color w:val="000000"/>
          <w:shd w:val="clear" w:color="auto" w:fill="FFFFFF"/>
        </w:rPr>
        <w:t>постиг красоту…</w:t>
      </w:r>
      <w:r>
        <w:rPr>
          <w:rFonts w:ascii="Times New Roman" w:hAnsi="Times New Roman" w:cs="Times New Roman"/>
          <w:color w:val="000000"/>
          <w:shd w:val="clear" w:color="auto" w:fill="FFFFFF"/>
        </w:rPr>
        <w:t xml:space="preserve"> </w:t>
      </w:r>
      <w:r w:rsidRPr="002F121C">
        <w:rPr>
          <w:rFonts w:ascii="Times New Roman" w:hAnsi="Times New Roman" w:cs="Times New Roman"/>
          <w:color w:val="000000"/>
          <w:shd w:val="clear" w:color="auto" w:fill="FFFFFF"/>
        </w:rPr>
        <w:t>Красота существует</w:t>
      </w:r>
      <w:proofErr w:type="gramEnd"/>
      <w:r w:rsidRPr="002F121C">
        <w:rPr>
          <w:rFonts w:ascii="Times New Roman" w:hAnsi="Times New Roman" w:cs="Times New Roman"/>
          <w:color w:val="000000"/>
          <w:shd w:val="clear" w:color="auto" w:fill="FFFFFF"/>
        </w:rPr>
        <w:t xml:space="preserve"> независимо от нашего сознания и воли, но она открывается человеком, им постигается, живет в его душе». </w:t>
      </w:r>
    </w:p>
    <w:p w:rsidR="00EC7F71" w:rsidRDefault="00EC7F71" w:rsidP="00254B75">
      <w:pPr>
        <w:ind w:firstLine="708"/>
        <w:jc w:val="both"/>
        <w:rPr>
          <w:rStyle w:val="apple-converted-space"/>
          <w:rFonts w:ascii="Times New Roman" w:hAnsi="Times New Roman" w:cs="Times New Roman"/>
          <w:color w:val="000000"/>
          <w:shd w:val="clear" w:color="auto" w:fill="FFFFFF"/>
        </w:rPr>
      </w:pPr>
      <w:r w:rsidRPr="005D41C3">
        <w:rPr>
          <w:rFonts w:ascii="Times New Roman" w:hAnsi="Times New Roman" w:cs="Times New Roman"/>
          <w:color w:val="000000"/>
          <w:shd w:val="clear" w:color="auto" w:fill="FFFFFF"/>
        </w:rPr>
        <w:t>Роль эстетического воспитания в развитии личности, ее всестороннем формировании трудно переоценить. Уже в древности пробивала себе дорогу мысль об элементах эстетики и красоты в жизни и деятельности человека. Об этом, в частности, говорится в одной притче Плутарха. Три раба везут тачку с камнями. Каждому из них философ задает один и тот же вопрос: "Зачем ты везешь эти тяжелые камни?" Первый отвечает: "Приказали везти эту проклятую тачку". Второй говорит: "Везу тачку, чтобы заработать на хлеб". Третий же сказал: "Строю прекрасный храм". Видеть в труде созидательное начало красоты - значит творить прекрасное и в соответствии с ним преобразовывать окружающий мир.</w:t>
      </w:r>
      <w:r w:rsidRPr="005D41C3">
        <w:rPr>
          <w:rStyle w:val="apple-converted-space"/>
          <w:rFonts w:ascii="Times New Roman" w:hAnsi="Times New Roman" w:cs="Times New Roman"/>
          <w:color w:val="000000"/>
          <w:shd w:val="clear" w:color="auto" w:fill="FFFFFF"/>
        </w:rPr>
        <w:t> </w:t>
      </w:r>
    </w:p>
    <w:p w:rsidR="005C561D" w:rsidRDefault="00EC7F71" w:rsidP="00254B75">
      <w:pPr>
        <w:ind w:firstLine="708"/>
        <w:jc w:val="both"/>
        <w:rPr>
          <w:rFonts w:ascii="Times New Roman" w:hAnsi="Times New Roman" w:cs="Times New Roman"/>
          <w:color w:val="000000"/>
        </w:rPr>
      </w:pPr>
      <w:r w:rsidRPr="00EC7F71">
        <w:rPr>
          <w:rFonts w:ascii="Times New Roman" w:hAnsi="Times New Roman" w:cs="Times New Roman"/>
          <w:color w:val="000000"/>
        </w:rPr>
        <w:t>К сожалению, школа не имеет достаточного влияния на формирование эстетического опыта учащихся. Воздействие школы на старшеклассников чаще всего проигрывает по сравнению с телевидением и друзьями. При этом надо отметить, что некоторое преимущество имеют внеклассные мероприятия (экскурсии, походы в театр, кинотеатр и др.). Наибольшее влияние на становление художественно-эстетического опыта школьников имеют средства массовой информации, в основном произведения массовой культуры. Несколько меньшую, но все-таки достаточно значимую роль играют вкусовые предпочтения друзей. Семейное эстетическое воспитание оценивается школьниками невысоко (чаще всего это просмотры видеофильмов). Данные результаты показывают, что опыт современного школьника чаще всего ограничен только получением информации, что не даёт простора для развития художественно-эстетического воображения, а, следовательно, творческого потенциала личности.</w:t>
      </w:r>
    </w:p>
    <w:p w:rsidR="00254B75" w:rsidRDefault="005C561D" w:rsidP="00125B9D">
      <w:pPr>
        <w:ind w:firstLine="708"/>
        <w:jc w:val="both"/>
        <w:rPr>
          <w:rFonts w:ascii="Times New Roman" w:hAnsi="Times New Roman" w:cs="Times New Roman"/>
          <w:color w:val="000000"/>
        </w:rPr>
      </w:pPr>
      <w:r w:rsidRPr="005C561D">
        <w:rPr>
          <w:rFonts w:ascii="Times New Roman" w:hAnsi="Times New Roman" w:cs="Times New Roman"/>
          <w:color w:val="000000"/>
        </w:rPr>
        <w:t>Для полноценного накопления художественно-эстетического опыта молодым человеком необходимо приобщение его к художественной культуре, что подразумевает и освоение элементов искусствоведческих знаний, и развитие эстетических чувств, и творческие практические работы. Творческий опыт, пусть и скромный, является необходимым условием действительного понимания искусства. В школьном возрасте эрудиция (осведомлённость в художественных фактах, истории искусств) существенно влияет на характер художественного восприятия.</w:t>
      </w:r>
      <w:bookmarkStart w:id="0" w:name="_GoBack"/>
      <w:bookmarkEnd w:id="0"/>
    </w:p>
    <w:p w:rsidR="005C561D" w:rsidRDefault="00254B75" w:rsidP="00254B75">
      <w:pPr>
        <w:ind w:firstLine="708"/>
        <w:jc w:val="both"/>
        <w:rPr>
          <w:rFonts w:ascii="Times New Roman" w:hAnsi="Times New Roman" w:cs="Times New Roman"/>
          <w:color w:val="000000"/>
        </w:rPr>
      </w:pPr>
      <w:proofErr w:type="gramStart"/>
      <w:r w:rsidRPr="005C561D">
        <w:rPr>
          <w:rFonts w:ascii="Times New Roman" w:hAnsi="Times New Roman" w:cs="Times New Roman"/>
          <w:color w:val="000000"/>
        </w:rPr>
        <w:t>В современной школе необходимо создание специальной системы накопления художественно-эстетического опыта школьниками, включающей в себя: знания по истории культуры, владение языком различных видов искусства, раскрепощение собственных эмоций и чувств при общении с произведением искусства, умение видеть символику и образность, умение погружаться в мир другой эпохи, понимать человека прошлого, умение видеть необходимость искусства прошлого для современности, а также умение и желание создавать</w:t>
      </w:r>
      <w:proofErr w:type="gramEnd"/>
      <w:r w:rsidRPr="005C561D">
        <w:rPr>
          <w:rFonts w:ascii="Times New Roman" w:hAnsi="Times New Roman" w:cs="Times New Roman"/>
          <w:color w:val="000000"/>
        </w:rPr>
        <w:t xml:space="preserve"> собственные «произведения искусства».</w:t>
      </w:r>
    </w:p>
    <w:p w:rsidR="005C561D" w:rsidRDefault="005C561D" w:rsidP="00254B75">
      <w:pPr>
        <w:ind w:firstLine="708"/>
        <w:jc w:val="both"/>
        <w:rPr>
          <w:rFonts w:ascii="Times New Roman" w:hAnsi="Times New Roman" w:cs="Times New Roman"/>
          <w:color w:val="000000"/>
        </w:rPr>
      </w:pPr>
      <w:r w:rsidRPr="005C561D">
        <w:rPr>
          <w:rFonts w:ascii="Times New Roman" w:hAnsi="Times New Roman" w:cs="Times New Roman"/>
          <w:color w:val="000000"/>
        </w:rPr>
        <w:t>Самоопределение молодёжи в культуре – сложный многоуровневый процесс, составляющие которого могут осуществляться как последовательно, так и одновременно. Так, важным моментом самоопределения является овладение необходимым объёмом культурной информации и приобретение собственного опыта культурной деятельности, определяющей деятельность творческую. Параллельно происходит формирование и осознание своего собственного «Я», на основе рефлексии, самооценки и оценки друзей, родителей, учителей. Вследствие этого углубляется процесс рефлексии, происходит возникновение новых культурных конструкций и стремление к повышению уровня самообразования, рост уровня художественно-эстетического сознания.</w:t>
      </w:r>
    </w:p>
    <w:p w:rsidR="008A649D" w:rsidRPr="00A3751D" w:rsidRDefault="008A649D" w:rsidP="00254B75">
      <w:pPr>
        <w:ind w:firstLine="708"/>
        <w:jc w:val="both"/>
        <w:rPr>
          <w:rFonts w:ascii="Times New Roman" w:hAnsi="Times New Roman" w:cs="Times New Roman"/>
        </w:rPr>
      </w:pPr>
      <w:r>
        <w:rPr>
          <w:rFonts w:ascii="Times New Roman" w:hAnsi="Times New Roman" w:cs="Times New Roman"/>
          <w:color w:val="000000"/>
        </w:rPr>
        <w:t>Момент, который переживает современная школа</w:t>
      </w:r>
      <w:r w:rsidRPr="00A3751D">
        <w:rPr>
          <w:rFonts w:ascii="Times New Roman" w:hAnsi="Times New Roman" w:cs="Times New Roman"/>
          <w:color w:val="000000"/>
        </w:rPr>
        <w:t>, - во многом ключевой. Выбор между безответственной болтовней и серьезной интеллектуальной работой совершается сегодня. И этот выбор определяет, воцарится ли "легкость в мыслях необыкновенная", которая поможет нашим детям сбросить с себя обременительное иго русской истории и культуры, или победят столетиями строившие ее ценности служения и труда.</w:t>
      </w:r>
    </w:p>
    <w:p w:rsidR="008A649D" w:rsidRPr="005C561D" w:rsidRDefault="008A649D" w:rsidP="00254B75">
      <w:pPr>
        <w:jc w:val="both"/>
        <w:rPr>
          <w:rFonts w:ascii="Times New Roman" w:hAnsi="Times New Roman" w:cs="Times New Roman"/>
          <w:color w:val="000000"/>
        </w:rPr>
      </w:pPr>
    </w:p>
    <w:p w:rsidR="00EC7F71" w:rsidRPr="005C561D" w:rsidRDefault="00EC7F71" w:rsidP="00EC7F71">
      <w:pPr>
        <w:rPr>
          <w:rFonts w:ascii="Times New Roman" w:hAnsi="Times New Roman" w:cs="Times New Roman"/>
        </w:rPr>
      </w:pPr>
    </w:p>
    <w:sectPr w:rsidR="00EC7F71" w:rsidRPr="005C561D" w:rsidSect="00125B9D">
      <w:footerReference w:type="default" r:id="rId7"/>
      <w:pgSz w:w="11906" w:h="16838"/>
      <w:pgMar w:top="851"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A1" w:rsidRDefault="003D42A1" w:rsidP="00254B75">
      <w:pPr>
        <w:spacing w:after="0" w:line="240" w:lineRule="auto"/>
      </w:pPr>
      <w:r>
        <w:separator/>
      </w:r>
    </w:p>
  </w:endnote>
  <w:endnote w:type="continuationSeparator" w:id="0">
    <w:p w:rsidR="003D42A1" w:rsidRDefault="003D42A1" w:rsidP="0025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9D" w:rsidRDefault="00125B9D" w:rsidP="00125B9D">
    <w:pPr>
      <w:spacing w:after="0" w:line="240" w:lineRule="atLeast"/>
      <w:jc w:val="center"/>
    </w:pPr>
  </w:p>
  <w:p w:rsidR="00125B9D" w:rsidRPr="00B92BDA" w:rsidRDefault="00125B9D" w:rsidP="00125B9D">
    <w:pPr>
      <w:spacing w:after="0" w:line="240" w:lineRule="atLeast"/>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 xml:space="preserve">МБОУ АСОШ им. А.  Н. Косыгина Красногорского района Московской области </w:t>
    </w:r>
  </w:p>
  <w:p w:rsidR="00125B9D" w:rsidRPr="00B92BDA" w:rsidRDefault="00125B9D" w:rsidP="00125B9D">
    <w:pPr>
      <w:spacing w:line="240" w:lineRule="atLeast"/>
      <w:jc w:val="center"/>
      <w:rPr>
        <w:rFonts w:ascii="Monotype Corsiva" w:hAnsi="Monotype Corsiva" w:cs="Andalus"/>
        <w:b/>
        <w:color w:val="808080"/>
        <w:sz w:val="20"/>
        <w:szCs w:val="20"/>
      </w:rPr>
    </w:pPr>
    <w:r w:rsidRPr="00B92BDA">
      <w:rPr>
        <w:rFonts w:ascii="Monotype Corsiva" w:hAnsi="Monotype Corsiva" w:cs="Andalus"/>
        <w:b/>
        <w:color w:val="808080"/>
        <w:sz w:val="20"/>
        <w:szCs w:val="20"/>
      </w:rPr>
      <w:t xml:space="preserve">Галина Сергеевна Никулина, учитель русского языка и литературы </w:t>
    </w:r>
  </w:p>
  <w:p w:rsidR="00125B9D" w:rsidRDefault="00125B9D">
    <w:pPr>
      <w:pStyle w:val="a6"/>
    </w:pPr>
  </w:p>
  <w:p w:rsidR="00254B75" w:rsidRDefault="00254B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A1" w:rsidRDefault="003D42A1" w:rsidP="00254B75">
      <w:pPr>
        <w:spacing w:after="0" w:line="240" w:lineRule="auto"/>
      </w:pPr>
      <w:r>
        <w:separator/>
      </w:r>
    </w:p>
  </w:footnote>
  <w:footnote w:type="continuationSeparator" w:id="0">
    <w:p w:rsidR="003D42A1" w:rsidRDefault="003D42A1" w:rsidP="00254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
  <w:rsids>
    <w:rsidRoot w:val="00B821E7"/>
    <w:rsid w:val="00084676"/>
    <w:rsid w:val="00125B9D"/>
    <w:rsid w:val="00254B75"/>
    <w:rsid w:val="003D42A1"/>
    <w:rsid w:val="004455ED"/>
    <w:rsid w:val="005C561D"/>
    <w:rsid w:val="00883C18"/>
    <w:rsid w:val="008A649D"/>
    <w:rsid w:val="00B821E7"/>
    <w:rsid w:val="00C90574"/>
    <w:rsid w:val="00D24754"/>
    <w:rsid w:val="00EC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7F71"/>
  </w:style>
  <w:style w:type="paragraph" w:styleId="a4">
    <w:name w:val="header"/>
    <w:basedOn w:val="a"/>
    <w:link w:val="a5"/>
    <w:uiPriority w:val="99"/>
    <w:unhideWhenUsed/>
    <w:rsid w:val="00254B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4B75"/>
  </w:style>
  <w:style w:type="paragraph" w:styleId="a6">
    <w:name w:val="footer"/>
    <w:basedOn w:val="a"/>
    <w:link w:val="a7"/>
    <w:uiPriority w:val="99"/>
    <w:unhideWhenUsed/>
    <w:rsid w:val="00254B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4B75"/>
  </w:style>
  <w:style w:type="paragraph" w:styleId="a8">
    <w:name w:val="Balloon Text"/>
    <w:basedOn w:val="a"/>
    <w:link w:val="a9"/>
    <w:uiPriority w:val="99"/>
    <w:semiHidden/>
    <w:unhideWhenUsed/>
    <w:rsid w:val="00125B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11111</cp:lastModifiedBy>
  <cp:revision>3</cp:revision>
  <dcterms:created xsi:type="dcterms:W3CDTF">2014-04-02T19:03:00Z</dcterms:created>
  <dcterms:modified xsi:type="dcterms:W3CDTF">2015-02-22T20:56:00Z</dcterms:modified>
</cp:coreProperties>
</file>